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72E" w:rsidRPr="00A35182" w:rsidRDefault="00E0772E" w:rsidP="00E0772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5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 БЮДЖЕТНОЕ</w:t>
      </w:r>
      <w:proofErr w:type="gramEnd"/>
      <w:r w:rsidRPr="00A35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ОБЩЕОБРАЗОВАТЕЛЬНОЕ УЧРЕЖДЕНИЕ</w:t>
      </w:r>
    </w:p>
    <w:p w:rsidR="00E0772E" w:rsidRPr="00A35182" w:rsidRDefault="00E0772E" w:rsidP="00E0772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E0772E" w:rsidRPr="00A35182" w:rsidRDefault="00E0772E" w:rsidP="00E0772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E0772E" w:rsidRPr="00A35182" w:rsidRDefault="00E0772E" w:rsidP="00E0772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E0772E" w:rsidRPr="00A35182" w:rsidTr="0087719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Белаш</w:t>
            </w:r>
            <w:proofErr w:type="spellEnd"/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Н.А.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 </w:t>
            </w:r>
            <w:proofErr w:type="gramStart"/>
            <w:r w:rsidRPr="00A3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  от</w:t>
            </w:r>
            <w:proofErr w:type="gramEnd"/>
            <w:r w:rsidRPr="00A3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  июня 2020 г.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E0772E" w:rsidRPr="00A35182" w:rsidRDefault="00E0772E" w:rsidP="008771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0772E" w:rsidRPr="00A35182" w:rsidRDefault="00E0772E" w:rsidP="0087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:rsidR="00E0772E" w:rsidRPr="00A35182" w:rsidRDefault="00E0772E" w:rsidP="00877190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</w:t>
            </w:r>
            <w:r w:rsidRPr="00A3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0772E" w:rsidRPr="00A35182" w:rsidTr="0087719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</w:t>
            </w:r>
            <w:proofErr w:type="gramStart"/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_»  июня</w:t>
            </w:r>
            <w:proofErr w:type="gramEnd"/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2020 г.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E0772E" w:rsidRPr="00A35182" w:rsidRDefault="00E0772E" w:rsidP="0087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E0772E" w:rsidRPr="00A35182" w:rsidRDefault="00E0772E" w:rsidP="008771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E0772E" w:rsidRPr="00A35182" w:rsidRDefault="00E0772E" w:rsidP="008771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5</w:t>
            </w:r>
          </w:p>
          <w:p w:rsidR="00E0772E" w:rsidRPr="00A35182" w:rsidRDefault="00E0772E" w:rsidP="0087719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3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г.</w:t>
            </w:r>
          </w:p>
          <w:p w:rsidR="00E0772E" w:rsidRPr="00A35182" w:rsidRDefault="00E0772E" w:rsidP="008771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0772E" w:rsidRPr="00A35182" w:rsidRDefault="00E0772E" w:rsidP="0087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772E" w:rsidRPr="00A35182" w:rsidRDefault="00E0772E" w:rsidP="00E0772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772E" w:rsidRPr="000514D9" w:rsidRDefault="00E0772E" w:rsidP="00E0772E">
      <w:pPr>
        <w:shd w:val="clear" w:color="auto" w:fill="FFFFFF"/>
        <w:tabs>
          <w:tab w:val="left" w:pos="162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772E" w:rsidRPr="000514D9" w:rsidRDefault="00E0772E" w:rsidP="00E0772E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772E" w:rsidRPr="000514D9" w:rsidRDefault="00E0772E" w:rsidP="00E0772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14D9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E0772E" w:rsidRPr="000514D9" w:rsidRDefault="00E0772E" w:rsidP="00E077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0514D9">
        <w:rPr>
          <w:rFonts w:ascii="Times New Roman" w:hAnsi="Times New Roman" w:cs="Times New Roman"/>
          <w:sz w:val="28"/>
          <w:szCs w:val="28"/>
        </w:rPr>
        <w:t xml:space="preserve">предмету:  </w:t>
      </w:r>
      <w:r>
        <w:rPr>
          <w:rFonts w:ascii="Times New Roman" w:hAnsi="Times New Roman" w:cs="Times New Roman"/>
          <w:sz w:val="28"/>
          <w:szCs w:val="28"/>
        </w:rPr>
        <w:t>литературное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E0772E" w:rsidRPr="000514D9" w:rsidRDefault="00E0772E" w:rsidP="00E0772E">
      <w:pPr>
        <w:tabs>
          <w:tab w:val="left" w:pos="1905"/>
          <w:tab w:val="left" w:pos="2805"/>
          <w:tab w:val="center" w:pos="520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 xml:space="preserve">Классы: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14D9">
        <w:rPr>
          <w:rFonts w:ascii="Times New Roman" w:hAnsi="Times New Roman" w:cs="Times New Roman"/>
          <w:sz w:val="28"/>
          <w:szCs w:val="28"/>
        </w:rPr>
        <w:t xml:space="preserve">«А»,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14D9">
        <w:rPr>
          <w:rFonts w:ascii="Times New Roman" w:hAnsi="Times New Roman" w:cs="Times New Roman"/>
          <w:sz w:val="28"/>
          <w:szCs w:val="28"/>
        </w:rPr>
        <w:t xml:space="preserve"> «Б»,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14D9">
        <w:rPr>
          <w:rFonts w:ascii="Times New Roman" w:hAnsi="Times New Roman" w:cs="Times New Roman"/>
          <w:sz w:val="28"/>
          <w:szCs w:val="28"/>
        </w:rPr>
        <w:t xml:space="preserve"> «В»,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14D9">
        <w:rPr>
          <w:rFonts w:ascii="Times New Roman" w:hAnsi="Times New Roman" w:cs="Times New Roman"/>
          <w:sz w:val="28"/>
          <w:szCs w:val="28"/>
        </w:rPr>
        <w:t xml:space="preserve"> «Г»</w:t>
      </w:r>
    </w:p>
    <w:p w:rsidR="00E0772E" w:rsidRPr="000514D9" w:rsidRDefault="00E0772E" w:rsidP="00E077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514D9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14D9">
        <w:rPr>
          <w:rFonts w:ascii="Times New Roman" w:hAnsi="Times New Roman" w:cs="Times New Roman"/>
          <w:sz w:val="28"/>
          <w:szCs w:val="28"/>
        </w:rPr>
        <w:t>1 учебный год</w:t>
      </w:r>
    </w:p>
    <w:p w:rsidR="00E0772E" w:rsidRPr="000514D9" w:rsidRDefault="00E0772E" w:rsidP="00E077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72E" w:rsidRPr="000514D9" w:rsidRDefault="00E0772E" w:rsidP="00E077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72E" w:rsidRPr="000514D9" w:rsidRDefault="00E0772E" w:rsidP="00E077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72E" w:rsidRPr="000514D9" w:rsidRDefault="00E0772E" w:rsidP="00E077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 xml:space="preserve">Учителя: </w:t>
      </w:r>
    </w:p>
    <w:p w:rsidR="00E0772E" w:rsidRPr="000514D9" w:rsidRDefault="00E0772E" w:rsidP="00E077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Беляева О.А. (категория высшая)</w:t>
      </w:r>
    </w:p>
    <w:p w:rsidR="00E0772E" w:rsidRPr="000514D9" w:rsidRDefault="00E0772E" w:rsidP="00E077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Иванова В.А. (категория высшая)</w:t>
      </w:r>
    </w:p>
    <w:p w:rsidR="00E0772E" w:rsidRPr="000514D9" w:rsidRDefault="00E0772E" w:rsidP="00E077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Красильникова М.Н. (категория высшая)</w:t>
      </w:r>
    </w:p>
    <w:p w:rsidR="00E0772E" w:rsidRPr="000514D9" w:rsidRDefault="00E0772E" w:rsidP="00E077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514D9">
        <w:rPr>
          <w:rFonts w:ascii="Times New Roman" w:hAnsi="Times New Roman" w:cs="Times New Roman"/>
          <w:sz w:val="28"/>
          <w:szCs w:val="28"/>
        </w:rPr>
        <w:t>Парахина</w:t>
      </w:r>
      <w:proofErr w:type="spellEnd"/>
      <w:r w:rsidRPr="000514D9">
        <w:rPr>
          <w:rFonts w:ascii="Times New Roman" w:hAnsi="Times New Roman" w:cs="Times New Roman"/>
          <w:sz w:val="28"/>
          <w:szCs w:val="28"/>
        </w:rPr>
        <w:t xml:space="preserve"> И.Ю. (категория высшая)</w:t>
      </w:r>
    </w:p>
    <w:p w:rsidR="00E0772E" w:rsidRPr="000514D9" w:rsidRDefault="00E0772E" w:rsidP="00E0772E">
      <w:pPr>
        <w:tabs>
          <w:tab w:val="left" w:pos="4290"/>
          <w:tab w:val="left" w:pos="6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72E" w:rsidRDefault="00E0772E" w:rsidP="00E0772E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72E" w:rsidRDefault="00E0772E" w:rsidP="00E0772E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72E" w:rsidRDefault="00E0772E" w:rsidP="00E0772E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72E" w:rsidRPr="000514D9" w:rsidRDefault="00E0772E" w:rsidP="00E0772E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772E" w:rsidRPr="000514D9" w:rsidRDefault="00E0772E" w:rsidP="00E0772E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4D9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E0772E" w:rsidRPr="00F02304" w:rsidRDefault="00E0772E" w:rsidP="00E0772E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E0772E" w:rsidRPr="00F02304" w:rsidSect="00F02304">
          <w:footerReference w:type="default" r:id="rId8"/>
          <w:footerReference w:type="first" r:id="rId9"/>
          <w:pgSz w:w="11920" w:h="16840"/>
          <w:pgMar w:top="1440" w:right="1080" w:bottom="1440" w:left="1080" w:header="720" w:footer="720" w:gutter="0"/>
          <w:pgNumType w:start="1"/>
          <w:cols w:space="720"/>
          <w:docGrid w:linePitch="299"/>
        </w:sectPr>
      </w:pPr>
      <w:r w:rsidRPr="000514D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35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E0772E" w:rsidRPr="000514D9" w:rsidRDefault="00E0772E" w:rsidP="00E0772E">
      <w:pPr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17AE">
        <w:rPr>
          <w:rFonts w:ascii="Times New Roman" w:hAnsi="Times New Roman" w:cs="Times New Roman"/>
          <w:b/>
          <w:bCs/>
          <w:sz w:val="28"/>
          <w:szCs w:val="24"/>
          <w:lang w:val="en-US"/>
        </w:rPr>
        <w:lastRenderedPageBreak/>
        <w:t>II</w:t>
      </w:r>
      <w:r w:rsidRPr="00A317AE">
        <w:rPr>
          <w:rFonts w:ascii="Times New Roman" w:hAnsi="Times New Roman" w:cs="Times New Roman"/>
          <w:b/>
          <w:bCs/>
          <w:sz w:val="28"/>
          <w:szCs w:val="24"/>
        </w:rPr>
        <w:t>. Пояснительная записка</w:t>
      </w:r>
      <w:r w:rsidRPr="00A317AE">
        <w:rPr>
          <w:rFonts w:ascii="Times New Roman" w:hAnsi="Times New Roman" w:cs="Times New Roman"/>
          <w:sz w:val="28"/>
          <w:szCs w:val="24"/>
        </w:rPr>
        <w:br/>
      </w:r>
      <w:r w:rsidRPr="000514D9">
        <w:rPr>
          <w:rFonts w:ascii="Times New Roman" w:hAnsi="Times New Roman" w:cs="Times New Roman"/>
          <w:b/>
          <w:sz w:val="24"/>
          <w:szCs w:val="24"/>
        </w:rPr>
        <w:t>1. Нормативно правовые документы.</w:t>
      </w:r>
    </w:p>
    <w:p w:rsidR="00E0772E" w:rsidRPr="000514D9" w:rsidRDefault="00E0772E" w:rsidP="00E077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4D9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литературному чтению</w:t>
      </w:r>
      <w:r w:rsidRPr="000514D9">
        <w:rPr>
          <w:rFonts w:ascii="Times New Roman" w:hAnsi="Times New Roman" w:cs="Times New Roman"/>
          <w:sz w:val="24"/>
          <w:szCs w:val="24"/>
        </w:rPr>
        <w:t xml:space="preserve"> разработана на основе: </w:t>
      </w:r>
    </w:p>
    <w:p w:rsidR="00E0772E" w:rsidRPr="000514D9" w:rsidRDefault="00E0772E" w:rsidP="00E077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14D9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(ФГОС), </w:t>
      </w:r>
    </w:p>
    <w:p w:rsidR="00E0772E" w:rsidRPr="000514D9" w:rsidRDefault="00E0772E" w:rsidP="00E077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14D9">
        <w:rPr>
          <w:rFonts w:ascii="Times New Roman" w:hAnsi="Times New Roman"/>
          <w:sz w:val="24"/>
          <w:szCs w:val="24"/>
        </w:rPr>
        <w:t xml:space="preserve">Концепции духовно-нравственного развития и воспитания личности гражданина России, </w:t>
      </w:r>
    </w:p>
    <w:p w:rsidR="00E0772E" w:rsidRPr="000514D9" w:rsidRDefault="00E0772E" w:rsidP="00E077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14D9">
        <w:rPr>
          <w:rFonts w:ascii="Times New Roman" w:hAnsi="Times New Roman"/>
          <w:sz w:val="24"/>
          <w:szCs w:val="24"/>
        </w:rPr>
        <w:t xml:space="preserve">планируемых результатов начального общего образования,  </w:t>
      </w:r>
    </w:p>
    <w:p w:rsidR="00E0772E" w:rsidRPr="000514D9" w:rsidRDefault="00E0772E" w:rsidP="00E0772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14D9">
        <w:rPr>
          <w:rFonts w:ascii="Times New Roman" w:hAnsi="Times New Roman"/>
          <w:sz w:val="24"/>
          <w:szCs w:val="24"/>
        </w:rPr>
        <w:t xml:space="preserve">авторской программы по </w:t>
      </w:r>
      <w:r>
        <w:rPr>
          <w:rFonts w:ascii="Times New Roman" w:hAnsi="Times New Roman"/>
          <w:sz w:val="24"/>
          <w:szCs w:val="24"/>
        </w:rPr>
        <w:t>литературному чтению</w:t>
      </w:r>
      <w:r w:rsidRPr="000514D9">
        <w:rPr>
          <w:rFonts w:ascii="Times New Roman" w:hAnsi="Times New Roman"/>
          <w:sz w:val="24"/>
          <w:szCs w:val="24"/>
        </w:rPr>
        <w:t xml:space="preserve"> 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14D9">
        <w:rPr>
          <w:rFonts w:ascii="Times New Roman" w:hAnsi="Times New Roman"/>
          <w:sz w:val="24"/>
          <w:szCs w:val="24"/>
        </w:rPr>
        <w:t>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14D9">
        <w:rPr>
          <w:rFonts w:ascii="Times New Roman" w:hAnsi="Times New Roman"/>
          <w:sz w:val="24"/>
          <w:szCs w:val="24"/>
        </w:rPr>
        <w:t xml:space="preserve">Климановой, </w:t>
      </w:r>
      <w:r>
        <w:rPr>
          <w:rFonts w:ascii="Times New Roman" w:hAnsi="Times New Roman"/>
          <w:sz w:val="24"/>
          <w:szCs w:val="24"/>
        </w:rPr>
        <w:t xml:space="preserve">Л. А. Виноградской, М. В. </w:t>
      </w:r>
      <w:proofErr w:type="spellStart"/>
      <w:r>
        <w:rPr>
          <w:rFonts w:ascii="Times New Roman" w:hAnsi="Times New Roman"/>
          <w:sz w:val="24"/>
          <w:szCs w:val="24"/>
        </w:rPr>
        <w:t>Бойкиной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0514D9">
        <w:rPr>
          <w:rFonts w:ascii="Times New Roman" w:hAnsi="Times New Roman"/>
          <w:sz w:val="24"/>
          <w:szCs w:val="24"/>
        </w:rPr>
        <w:t xml:space="preserve">  </w:t>
      </w:r>
    </w:p>
    <w:p w:rsidR="00E0772E" w:rsidRPr="000514D9" w:rsidRDefault="00E0772E" w:rsidP="00E0772E">
      <w:pPr>
        <w:pStyle w:val="a5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14D9">
        <w:rPr>
          <w:rFonts w:ascii="Times New Roman" w:hAnsi="Times New Roman"/>
          <w:sz w:val="24"/>
          <w:szCs w:val="24"/>
        </w:rPr>
        <w:t>Образовательной программы ГБОУ гимназии № 526, Московского района СПБ.</w:t>
      </w:r>
    </w:p>
    <w:p w:rsidR="00E0772E" w:rsidRPr="000514D9" w:rsidRDefault="00E0772E" w:rsidP="00E0772E">
      <w:pPr>
        <w:pStyle w:val="a5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514D9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ебного плана ГБОУ гимназии №526</w:t>
      </w:r>
      <w:r w:rsidRPr="000514D9">
        <w:rPr>
          <w:rFonts w:ascii="Times New Roman" w:hAnsi="Times New Roman"/>
          <w:sz w:val="24"/>
          <w:szCs w:val="24"/>
        </w:rPr>
        <w:t xml:space="preserve"> Московского района СПБ на 20</w:t>
      </w:r>
      <w:r>
        <w:rPr>
          <w:rFonts w:ascii="Times New Roman" w:hAnsi="Times New Roman"/>
          <w:sz w:val="24"/>
          <w:szCs w:val="24"/>
        </w:rPr>
        <w:t>20</w:t>
      </w:r>
      <w:r w:rsidRPr="000514D9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</w:t>
      </w:r>
      <w:r w:rsidRPr="000514D9">
        <w:rPr>
          <w:rFonts w:ascii="Times New Roman" w:hAnsi="Times New Roman"/>
          <w:sz w:val="24"/>
          <w:szCs w:val="24"/>
        </w:rPr>
        <w:t>1 учебный год.</w:t>
      </w:r>
    </w:p>
    <w:p w:rsidR="00E0772E" w:rsidRDefault="00E0772E" w:rsidP="00E0772E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4D9">
        <w:rPr>
          <w:rFonts w:ascii="Times New Roman" w:hAnsi="Times New Roman" w:cs="Times New Roman"/>
          <w:sz w:val="24"/>
          <w:szCs w:val="24"/>
        </w:rPr>
        <w:t>Программа  разработана</w:t>
      </w:r>
      <w:proofErr w:type="gramEnd"/>
      <w:r w:rsidRPr="000514D9">
        <w:rPr>
          <w:rFonts w:ascii="Times New Roman" w:hAnsi="Times New Roman" w:cs="Times New Roman"/>
          <w:sz w:val="24"/>
          <w:szCs w:val="24"/>
        </w:rPr>
        <w:t xml:space="preserve"> в целях конкретизации содержания образовательного стандарта с учетом </w:t>
      </w:r>
      <w:proofErr w:type="spellStart"/>
      <w:r w:rsidRPr="000514D9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514D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514D9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0514D9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 и возрастных </w:t>
      </w:r>
      <w:r>
        <w:rPr>
          <w:rFonts w:ascii="Times New Roman" w:hAnsi="Times New Roman" w:cs="Times New Roman"/>
          <w:sz w:val="24"/>
          <w:szCs w:val="24"/>
        </w:rPr>
        <w:t>особенностей младших школьников</w:t>
      </w:r>
    </w:p>
    <w:p w:rsidR="00E0772E" w:rsidRPr="000514D9" w:rsidRDefault="00E0772E" w:rsidP="00E0772E">
      <w:pPr>
        <w:spacing w:before="120" w:after="12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14D9">
        <w:rPr>
          <w:rFonts w:ascii="Times New Roman" w:hAnsi="Times New Roman" w:cs="Times New Roman"/>
          <w:sz w:val="24"/>
          <w:szCs w:val="24"/>
        </w:rPr>
        <w:t xml:space="preserve">2. </w:t>
      </w:r>
      <w:r w:rsidRPr="000514D9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E0772E" w:rsidRDefault="00E0772E" w:rsidP="00E0772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4D9">
        <w:rPr>
          <w:rFonts w:ascii="Times New Roman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hAnsi="Times New Roman" w:cs="Times New Roman"/>
          <w:sz w:val="24"/>
          <w:szCs w:val="24"/>
        </w:rPr>
        <w:t xml:space="preserve">литературного чтения </w:t>
      </w:r>
      <w:r w:rsidRPr="000514D9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4 классе 102 часа </w:t>
      </w:r>
      <w:r w:rsidRPr="000514D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514D9">
        <w:rPr>
          <w:rFonts w:ascii="Times New Roman" w:hAnsi="Times New Roman" w:cs="Times New Roman"/>
          <w:sz w:val="24"/>
          <w:szCs w:val="24"/>
        </w:rPr>
        <w:t xml:space="preserve"> ч в неделю, по 34 учебные недели в каждом классе).</w:t>
      </w:r>
    </w:p>
    <w:p w:rsidR="00E0772E" w:rsidRPr="00674957" w:rsidRDefault="00E0772E" w:rsidP="00E0772E">
      <w:pPr>
        <w:spacing w:before="120"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957">
        <w:rPr>
          <w:rFonts w:ascii="Times New Roman" w:hAnsi="Times New Roman" w:cs="Times New Roman"/>
          <w:b/>
          <w:sz w:val="24"/>
          <w:szCs w:val="24"/>
        </w:rPr>
        <w:t>3.Количество часов для контроля за выполнением практической части программы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405"/>
        <w:gridCol w:w="1276"/>
        <w:gridCol w:w="1417"/>
        <w:gridCol w:w="1560"/>
        <w:gridCol w:w="1417"/>
        <w:gridCol w:w="1559"/>
      </w:tblGrid>
      <w:tr w:rsidR="00E0772E" w:rsidRPr="008E78D6" w:rsidTr="00877190">
        <w:tc>
          <w:tcPr>
            <w:tcW w:w="2405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III </w:t>
            </w: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год</w:t>
            </w:r>
          </w:p>
        </w:tc>
      </w:tr>
      <w:tr w:rsidR="00E0772E" w:rsidRPr="008E78D6" w:rsidTr="00877190">
        <w:tc>
          <w:tcPr>
            <w:tcW w:w="2405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0772E" w:rsidRPr="008E78D6" w:rsidTr="00877190">
        <w:tc>
          <w:tcPr>
            <w:tcW w:w="2405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 работа</w:t>
            </w:r>
            <w:proofErr w:type="gram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0772E" w:rsidRPr="008E78D6" w:rsidTr="00877190">
        <w:tc>
          <w:tcPr>
            <w:tcW w:w="2405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0772E" w:rsidRPr="008E78D6" w:rsidRDefault="00E0772E" w:rsidP="00877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0772E" w:rsidRPr="005818AA" w:rsidRDefault="00E0772E" w:rsidP="00E077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772E" w:rsidRPr="000514D9" w:rsidRDefault="00E0772E" w:rsidP="00E0772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0514D9">
        <w:rPr>
          <w:rFonts w:ascii="Times New Roman" w:hAnsi="Times New Roman" w:cs="Times New Roman"/>
          <w:b/>
          <w:sz w:val="24"/>
          <w:szCs w:val="24"/>
        </w:rPr>
        <w:t xml:space="preserve"> Используемый УМК</w:t>
      </w:r>
    </w:p>
    <w:p w:rsidR="00E0772E" w:rsidRDefault="00E0772E" w:rsidP="00E0772E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14D9">
        <w:rPr>
          <w:rFonts w:ascii="Times New Roman" w:hAnsi="Times New Roman" w:cs="Times New Roman"/>
          <w:color w:val="000000"/>
          <w:sz w:val="24"/>
          <w:szCs w:val="24"/>
        </w:rPr>
        <w:t xml:space="preserve">Авторская программа по </w:t>
      </w:r>
      <w:r>
        <w:rPr>
          <w:rFonts w:ascii="Times New Roman" w:hAnsi="Times New Roman" w:cs="Times New Roman"/>
          <w:color w:val="000000"/>
          <w:sz w:val="24"/>
          <w:szCs w:val="24"/>
        </w:rPr>
        <w:t>литературному чтению</w:t>
      </w:r>
      <w:r w:rsidRPr="000514D9">
        <w:rPr>
          <w:rFonts w:ascii="Times New Roman" w:hAnsi="Times New Roman" w:cs="Times New Roman"/>
          <w:color w:val="000000"/>
          <w:sz w:val="24"/>
          <w:szCs w:val="24"/>
        </w:rPr>
        <w:t xml:space="preserve"> 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4D9">
        <w:rPr>
          <w:rFonts w:ascii="Times New Roman" w:hAnsi="Times New Roman" w:cs="Times New Roman"/>
          <w:color w:val="000000"/>
          <w:sz w:val="24"/>
          <w:szCs w:val="24"/>
        </w:rPr>
        <w:t>Ф.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4D9">
        <w:rPr>
          <w:rFonts w:ascii="Times New Roman" w:hAnsi="Times New Roman" w:cs="Times New Roman"/>
          <w:color w:val="000000"/>
          <w:sz w:val="24"/>
          <w:szCs w:val="24"/>
        </w:rPr>
        <w:t>Климановой</w:t>
      </w:r>
      <w:r w:rsidRPr="00C95E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Л. А. Виноградской, М. В.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Бойкиной</w:t>
      </w:r>
      <w:proofErr w:type="spellEnd"/>
      <w:r w:rsidRPr="000514D9">
        <w:rPr>
          <w:rFonts w:ascii="Times New Roman" w:hAnsi="Times New Roman"/>
          <w:sz w:val="24"/>
          <w:szCs w:val="24"/>
        </w:rPr>
        <w:t xml:space="preserve">  </w:t>
      </w:r>
      <w:r w:rsidRPr="000514D9">
        <w:rPr>
          <w:rFonts w:ascii="Times New Roman" w:hAnsi="Times New Roman" w:cs="Times New Roman"/>
          <w:color w:val="000000"/>
          <w:sz w:val="24"/>
          <w:szCs w:val="24"/>
        </w:rPr>
        <w:t>входит</w:t>
      </w:r>
      <w:proofErr w:type="gramEnd"/>
      <w:r w:rsidRPr="000514D9">
        <w:rPr>
          <w:rFonts w:ascii="Times New Roman" w:hAnsi="Times New Roman" w:cs="Times New Roman"/>
          <w:color w:val="000000"/>
          <w:sz w:val="24"/>
          <w:szCs w:val="24"/>
        </w:rPr>
        <w:t xml:space="preserve"> в УМК «Перспектива», рекомендованно</w:t>
      </w:r>
      <w:r>
        <w:rPr>
          <w:rFonts w:ascii="Times New Roman" w:hAnsi="Times New Roman" w:cs="Times New Roman"/>
          <w:color w:val="000000"/>
          <w:sz w:val="24"/>
          <w:szCs w:val="24"/>
        </w:rPr>
        <w:t>й Министерством образования РФ.</w:t>
      </w:r>
    </w:p>
    <w:p w:rsidR="00E0772E" w:rsidRPr="00B06F02" w:rsidRDefault="00E0772E" w:rsidP="00E0772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4"/>
        </w:rPr>
      </w:pPr>
      <w:r w:rsidRPr="00B06F02">
        <w:rPr>
          <w:rFonts w:ascii="Times New Roman" w:hAnsi="Times New Roman" w:cs="Times New Roman"/>
          <w:b/>
          <w:sz w:val="24"/>
        </w:rPr>
        <w:t>Для реализации программного содержания используются следующие учебные пособия:</w:t>
      </w:r>
    </w:p>
    <w:p w:rsidR="00E0772E" w:rsidRPr="00B06F02" w:rsidRDefault="00E0772E" w:rsidP="00E0772E">
      <w:pPr>
        <w:numPr>
          <w:ilvl w:val="0"/>
          <w:numId w:val="2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</w:rPr>
      </w:pPr>
      <w:r w:rsidRPr="00B06F02">
        <w:rPr>
          <w:rFonts w:ascii="Times New Roman" w:hAnsi="Times New Roman" w:cs="Times New Roman"/>
          <w:sz w:val="24"/>
        </w:rPr>
        <w:t xml:space="preserve">Климанова Л.Ф., Виноградская Л.А., Горецкий В.Г. учебник «Литературное чтение» часть 1. </w:t>
      </w:r>
      <w:proofErr w:type="gramStart"/>
      <w:r w:rsidRPr="00B06F02">
        <w:rPr>
          <w:rFonts w:ascii="Times New Roman" w:hAnsi="Times New Roman" w:cs="Times New Roman"/>
          <w:sz w:val="24"/>
        </w:rPr>
        <w:t>–  М.</w:t>
      </w:r>
      <w:proofErr w:type="gramEnd"/>
      <w:r w:rsidRPr="00B06F02">
        <w:rPr>
          <w:rFonts w:ascii="Times New Roman" w:hAnsi="Times New Roman" w:cs="Times New Roman"/>
          <w:sz w:val="24"/>
        </w:rPr>
        <w:t>: Просвещение, 2018.</w:t>
      </w:r>
    </w:p>
    <w:p w:rsidR="00E0772E" w:rsidRPr="00B06F02" w:rsidRDefault="00E0772E" w:rsidP="00E0772E">
      <w:pPr>
        <w:numPr>
          <w:ilvl w:val="0"/>
          <w:numId w:val="2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</w:rPr>
      </w:pPr>
      <w:r w:rsidRPr="00B06F02">
        <w:rPr>
          <w:rFonts w:ascii="Times New Roman" w:hAnsi="Times New Roman" w:cs="Times New Roman"/>
          <w:sz w:val="24"/>
        </w:rPr>
        <w:t xml:space="preserve">Климанова Л.Ф., Виноградская Л.А., Горецкий В.Г. учебник «Литературное чтение» часть 2. </w:t>
      </w:r>
      <w:proofErr w:type="gramStart"/>
      <w:r w:rsidRPr="00B06F02">
        <w:rPr>
          <w:rFonts w:ascii="Times New Roman" w:hAnsi="Times New Roman" w:cs="Times New Roman"/>
          <w:sz w:val="24"/>
        </w:rPr>
        <w:t>–  М.</w:t>
      </w:r>
      <w:proofErr w:type="gramEnd"/>
      <w:r w:rsidRPr="00B06F02">
        <w:rPr>
          <w:rFonts w:ascii="Times New Roman" w:hAnsi="Times New Roman" w:cs="Times New Roman"/>
          <w:sz w:val="24"/>
        </w:rPr>
        <w:t>: Просвещение, 2018.</w:t>
      </w:r>
    </w:p>
    <w:p w:rsidR="00E0772E" w:rsidRPr="00B06F02" w:rsidRDefault="00E0772E" w:rsidP="00E0772E">
      <w:pPr>
        <w:ind w:firstLine="709"/>
        <w:contextualSpacing/>
        <w:jc w:val="both"/>
        <w:rPr>
          <w:rFonts w:ascii="Times New Roman" w:hAnsi="Times New Roman" w:cs="Times New Roman"/>
          <w:b/>
          <w:sz w:val="24"/>
        </w:rPr>
      </w:pPr>
      <w:r w:rsidRPr="00B06F02">
        <w:rPr>
          <w:rFonts w:ascii="Times New Roman" w:hAnsi="Times New Roman" w:cs="Times New Roman"/>
          <w:b/>
          <w:sz w:val="24"/>
        </w:rPr>
        <w:t>Учебно-методическое обеспечение для педагога:</w:t>
      </w:r>
    </w:p>
    <w:p w:rsidR="00E0772E" w:rsidRPr="00B06F02" w:rsidRDefault="00E0772E" w:rsidP="00E0772E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b/>
          <w:sz w:val="24"/>
        </w:rPr>
      </w:pPr>
      <w:r w:rsidRPr="00B06F02">
        <w:rPr>
          <w:rFonts w:ascii="Times New Roman" w:hAnsi="Times New Roman" w:cs="Times New Roman"/>
          <w:sz w:val="24"/>
        </w:rPr>
        <w:t xml:space="preserve">Климанова Л.Ф, </w:t>
      </w:r>
      <w:proofErr w:type="spellStart"/>
      <w:r w:rsidRPr="00B06F02">
        <w:rPr>
          <w:rFonts w:ascii="Times New Roman" w:hAnsi="Times New Roman" w:cs="Times New Roman"/>
          <w:sz w:val="24"/>
        </w:rPr>
        <w:t>Бойкина</w:t>
      </w:r>
      <w:proofErr w:type="spellEnd"/>
      <w:r w:rsidRPr="00B06F02">
        <w:rPr>
          <w:rFonts w:ascii="Times New Roman" w:hAnsi="Times New Roman" w:cs="Times New Roman"/>
          <w:sz w:val="24"/>
        </w:rPr>
        <w:t xml:space="preserve"> М.В. Методическое пособие для учителя «Уроки чтения». – М.: Просвещение, 2011.</w:t>
      </w:r>
    </w:p>
    <w:p w:rsidR="00E0772E" w:rsidRPr="00B06F02" w:rsidRDefault="00E0772E" w:rsidP="00E0772E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b/>
          <w:sz w:val="24"/>
        </w:rPr>
      </w:pPr>
      <w:r w:rsidRPr="00B06F02">
        <w:rPr>
          <w:rFonts w:ascii="Times New Roman" w:hAnsi="Times New Roman" w:cs="Times New Roman"/>
          <w:sz w:val="24"/>
        </w:rPr>
        <w:t>«Перспектива»: Программы для начальной школы. — М.: Просвещение, 2011.</w:t>
      </w:r>
    </w:p>
    <w:p w:rsidR="00A470CE" w:rsidRDefault="00A470CE"/>
    <w:p w:rsidR="00E0772E" w:rsidRDefault="00E0772E" w:rsidP="00E0772E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7A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lastRenderedPageBreak/>
        <w:t>III</w:t>
      </w:r>
      <w:r w:rsidRPr="00A317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A317AE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E0772E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Отличительной особенностью 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предмета</w:t>
      </w: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является включение в содержание интегрирующего понятия «культура», которое нацеливает учащихся на изучение литературы в тесной взаимосвязи с музыкальным и изобразительным искусством, на понимание книги как культурно-</w:t>
      </w:r>
      <w:proofErr w:type="gramStart"/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>исторической  ценности</w:t>
      </w:r>
      <w:proofErr w:type="gramEnd"/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>, развивает чувство сопричастности великой духовно-нравственной культуре России.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Содержание 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предмета</w:t>
      </w: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включает формирование умения слушать речь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>(высказывание), основой которого являются внимание к речи собеседника, способность ее анализировать, выделять главное, задавать уточняющие вопросы.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>Развитие умения говорить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>(высказывать свое мнение, задавать вопросы и отвечать на них, вести диалог и строить монолог)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>обеспечивается включением в содержание литературного чтения материала о правилах речевого этикета, ситуациях и условиях общения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(кто, что 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и кому говорить? Как и зачем?), </w:t>
      </w: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>учащиеся учатся ставить перед собой цели (что я хочу сказать?), корректировать и к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онтролировать свое высказывание</w:t>
      </w: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>, оценивать его, терпеливо выслушивать других, проявляя уважение к мнению собеседника.</w:t>
      </w:r>
    </w:p>
    <w:p w:rsidR="00E0772E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</w:t>
      </w:r>
      <w:r w:rsidRPr="00837DE8">
        <w:rPr>
          <w:rFonts w:ascii="Times New Roman" w:eastAsia="Calibri" w:hAnsi="Times New Roman" w:cs="Times New Roman"/>
          <w:sz w:val="24"/>
          <w:szCs w:val="24"/>
          <w:lang w:bidi="en-US"/>
        </w:rPr>
        <w:t>Большое внимание в программе уделяется развитию умения писать. На уроках литературного чтения учащиеся будут учиться создавать собственные тексты, писать изложение и небольшие сочинения на основе прочитанных текстов.</w:t>
      </w:r>
    </w:p>
    <w:p w:rsidR="00E0772E" w:rsidRPr="00837DE8" w:rsidRDefault="00E0772E" w:rsidP="00E0772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Содержание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предмета </w:t>
      </w:r>
      <w:r w:rsidRPr="00837DE8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bidi="en-US"/>
        </w:rPr>
        <w:t>литературного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чтения в 4 классе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271"/>
        <w:gridCol w:w="2739"/>
      </w:tblGrid>
      <w:tr w:rsidR="00E0772E" w:rsidRPr="00837DE8" w:rsidTr="00877190">
        <w:tc>
          <w:tcPr>
            <w:tcW w:w="1276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№ п/п</w:t>
            </w:r>
          </w:p>
        </w:tc>
        <w:tc>
          <w:tcPr>
            <w:tcW w:w="5528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Разделы</w:t>
            </w:r>
          </w:p>
        </w:tc>
        <w:tc>
          <w:tcPr>
            <w:tcW w:w="2835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Количество часов </w:t>
            </w:r>
          </w:p>
        </w:tc>
      </w:tr>
      <w:tr w:rsidR="00E0772E" w:rsidRPr="00837DE8" w:rsidTr="00877190">
        <w:tc>
          <w:tcPr>
            <w:tcW w:w="1276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5528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Книга в мировой культуре</w:t>
            </w:r>
          </w:p>
        </w:tc>
        <w:tc>
          <w:tcPr>
            <w:tcW w:w="2835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E0772E" w:rsidRPr="00837DE8" w:rsidTr="00877190">
        <w:tc>
          <w:tcPr>
            <w:tcW w:w="1276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5528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Истоки литературного творчества</w:t>
            </w:r>
          </w:p>
        </w:tc>
        <w:tc>
          <w:tcPr>
            <w:tcW w:w="2835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</w:tr>
      <w:tr w:rsidR="00E0772E" w:rsidRPr="00837DE8" w:rsidTr="00877190">
        <w:tc>
          <w:tcPr>
            <w:tcW w:w="1276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5528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 Родине, о подвигах, о славе.</w:t>
            </w:r>
          </w:p>
        </w:tc>
        <w:tc>
          <w:tcPr>
            <w:tcW w:w="2835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16</w:t>
            </w:r>
          </w:p>
        </w:tc>
      </w:tr>
      <w:tr w:rsidR="00E0772E" w:rsidRPr="00837DE8" w:rsidTr="00877190">
        <w:tc>
          <w:tcPr>
            <w:tcW w:w="1276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5528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Жить по совести, любя друг друга.</w:t>
            </w:r>
          </w:p>
        </w:tc>
        <w:tc>
          <w:tcPr>
            <w:tcW w:w="2835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15</w:t>
            </w:r>
          </w:p>
        </w:tc>
      </w:tr>
      <w:tr w:rsidR="00E0772E" w:rsidRPr="00837DE8" w:rsidTr="00877190">
        <w:tc>
          <w:tcPr>
            <w:tcW w:w="1276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5528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Литературная сказка.</w:t>
            </w:r>
          </w:p>
        </w:tc>
        <w:tc>
          <w:tcPr>
            <w:tcW w:w="2835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18</w:t>
            </w:r>
          </w:p>
        </w:tc>
      </w:tr>
      <w:tr w:rsidR="00E0772E" w:rsidRPr="00837DE8" w:rsidTr="00877190">
        <w:tc>
          <w:tcPr>
            <w:tcW w:w="1276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5528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Великие русские писатели.</w:t>
            </w:r>
          </w:p>
        </w:tc>
        <w:tc>
          <w:tcPr>
            <w:tcW w:w="2835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6</w:t>
            </w:r>
          </w:p>
        </w:tc>
      </w:tr>
      <w:tr w:rsidR="00E0772E" w:rsidRPr="00837DE8" w:rsidTr="00877190">
        <w:tc>
          <w:tcPr>
            <w:tcW w:w="1276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5528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Литература как искусство слова.</w:t>
            </w:r>
          </w:p>
        </w:tc>
        <w:tc>
          <w:tcPr>
            <w:tcW w:w="2835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7</w:t>
            </w:r>
          </w:p>
        </w:tc>
      </w:tr>
      <w:tr w:rsidR="00E0772E" w:rsidRPr="00837DE8" w:rsidTr="00877190">
        <w:tc>
          <w:tcPr>
            <w:tcW w:w="1276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5528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Итого:</w:t>
            </w:r>
          </w:p>
        </w:tc>
        <w:tc>
          <w:tcPr>
            <w:tcW w:w="2835" w:type="dxa"/>
          </w:tcPr>
          <w:p w:rsidR="00E0772E" w:rsidRPr="00837DE8" w:rsidRDefault="00E0772E" w:rsidP="00877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102</w:t>
            </w:r>
          </w:p>
        </w:tc>
      </w:tr>
    </w:tbl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Книга в мировой культуре (3 часа)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понятия: библиотека, каталог, аннотация. Высказывания о книгах известных людей прошлого и современности.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Истоки литературного творчества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7</w:t>
      </w: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часов)</w:t>
      </w:r>
    </w:p>
    <w:p w:rsidR="00E0772E" w:rsidRPr="00EF4E11" w:rsidRDefault="00E0772E" w:rsidP="00E0772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понятия: сказки, притчи, былины, мифы. Виды устного народного творчества.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жанров художественных произведений: рассказа, сказки, стихотворения, былины; выделение их характерных признаков.</w:t>
      </w:r>
    </w:p>
    <w:p w:rsidR="00E0772E" w:rsidRPr="00EF4E11" w:rsidRDefault="00E0772E" w:rsidP="00E0772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героико-патриотическая песня, сказание об исторических событиях и богатырях Древней Руси. </w:t>
      </w:r>
      <w:proofErr w:type="gramStart"/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Былина  жанр</w:t>
      </w:r>
      <w:proofErr w:type="gramEnd"/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имеющийся только в русском фольклоре.</w:t>
      </w:r>
    </w:p>
    <w:p w:rsidR="00E0772E" w:rsidRPr="00EF4E11" w:rsidRDefault="00E0772E" w:rsidP="00E0772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небольшое прозаическое художественное повествование о каком-либо случае, эпизоде из жизни героя.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небольшое художественное произведение, написанное стихами. Оно ритмически организовано, имеет рифму, отличается эмоциональностью и выразительностью, передает чувства, настроение и мысли человека (лирического героя).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 Родине, о подвигах, о славе (1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6</w:t>
      </w: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часов)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понятия: поступок, подвиг. Пословицы о Родине. Стихи и рассказы о войне.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Жить по совести, любя друг друга (1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5</w:t>
      </w: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часов)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понятия: ответственность, совесть. Рассказы о дружбе, хороших делах.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Литературная сказка (1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8</w:t>
      </w: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часов)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понятия: отзыв на книгу, переводная литература. Собиратели народных 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зок. Литературные сказки. С</w:t>
      </w: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</w:t>
      </w: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</w:t>
      </w: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F4E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народной и литературной сказкой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Великие русские писатели (2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6</w:t>
      </w: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часа)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понятия: средства художественной выразительности – метафора, олицетворение, эпитет, сравнение. Сравнение произведений живописи и литературы.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Литература как искусство слова (7 часов)</w:t>
      </w:r>
    </w:p>
    <w:p w:rsidR="00E0772E" w:rsidRPr="00492D26" w:rsidRDefault="00E0772E" w:rsidP="00E0772E">
      <w:pPr>
        <w:spacing w:after="0" w:line="240" w:lineRule="auto"/>
        <w:ind w:firstLine="709"/>
        <w:rPr>
          <w:rFonts w:ascii="Arial" w:eastAsia="Times New Roman" w:hAnsi="Arial" w:cs="Arial"/>
          <w:color w:val="000000"/>
          <w:lang w:eastAsia="ru-RU"/>
        </w:rPr>
      </w:pPr>
      <w:r w:rsidRPr="00492D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по курсу литературного чтения. Самостоятельные работы.</w:t>
      </w:r>
    </w:p>
    <w:p w:rsidR="00E0772E" w:rsidRDefault="00E0772E" w:rsidP="00E077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E0772E" w:rsidRPr="00E715AE" w:rsidRDefault="00E0772E" w:rsidP="00E077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  <w:r w:rsidRPr="00E715AE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  <w:t>Особенности работы с рубриками</w:t>
      </w:r>
      <w:r w:rsidRPr="00E715AE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 xml:space="preserve"> </w:t>
      </w:r>
      <w:r w:rsidRPr="00E715AE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  <w:t>(учебник «Литературное чтение. 4 класс» включает 5 рубрик):</w:t>
      </w:r>
    </w:p>
    <w:p w:rsidR="00E0772E" w:rsidRPr="00E715AE" w:rsidRDefault="00E0772E" w:rsidP="00E0772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</w:pP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Мы идём в библиотеку (материал для проведения библиографического урока, урока внеклассного чтения).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Самостоятельное чтение (произведения, читаемые учащимися самостоятельно в урочное или внеурочное время и обсуждаемые на уроке литературного или внеклассного чтения).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Семейное чтение (произведения, читаемые и обсуждаемые учащимися вместе с родителями; возможно обсуждение этих произведений на уроке литературного или внеклассного чтения).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Наш театр (произведения, предлагаемые для </w:t>
      </w:r>
      <w:proofErr w:type="spellStart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инсценирования</w:t>
      </w:r>
      <w:proofErr w:type="spellEnd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и драматизации).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Маленькие и большие секреты страны </w:t>
      </w:r>
      <w:proofErr w:type="spellStart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Литературии</w:t>
      </w:r>
      <w:proofErr w:type="spellEnd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(материал для самостоятельной работы учащихся, для организации системы контроля по теме).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Обучение работе с книгами входит в общий процесс обучения чтению и является его органичной частью. Работа с книгой — традиционная составная часть урока внеклассного чтения. Урок внеклассного чтения включён в содержание уроков литературного чтения; проводится на основе рубрики «Мы идём в библиотеку».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Цель данной рубрики заключается в формировании основ читательской самостоятельности, т. е. необходимо научить выбирать книгу самостоятельно с помощью алфавитного и тематического каталогов, находить необходимую информацию в книге для подготовки устного или письменного сообщения.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В данную рубрику входят две взаимодополняющие части: представленные в учебнике обложки книг и рекомендательный список литературы.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Работа по данной рубрике обязательно начинается с выставки книг. Это может быть выставка, представленная в учебнике или организованная в классе.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В Примерной программе по учебным предметам (раздел «Литературное чтение») определено, что к концу обучения в начальной школе у учащихся должно быть сформировано не только чтение вслух, но и чтение про себя (молча). Обучение чтению про себя происходит постепенно, начиная с 1 класса.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Основу урока литературного чтения по данному учебнику составляет чтение вслух. Чтение учителя на уроке является образцом для подражания. Следовательно, рубрика «Самостоятельное чтение» может быть реализована в рамках конкретного урока литературного чтения — дети самостоятельно читают, а затем обсуждают прочитанное. Эта рубрика может быть освоена дома как материал для самостоятельного чтения (чтение вне урока, вне класса), а обсуждение прочитанного опять же происходит на уроке с помощью методического аппарата учебника. Можно работать с данной рубрикой и по-другому: предоставить учащимся возможность самостоятельно читать художественные книги. После чтения этой рубрики можно провести урок внеклассного чтения на тему «По следам домашнего чтения», на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ко</w:t>
      </w: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тором будут представлены не только учебники по литературному чтению (содержание рубрики «Самостоятельное чтение»), но и книги, в которых представлены 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lastRenderedPageBreak/>
        <w:t xml:space="preserve">Рубрика «Семейное чтение» </w:t>
      </w: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предназначена для чтения совместно со старшими (взрослыми). Цель этой рубрики — восстановить традиции семейного чтения, помочь организовать досуг взрослых и ребёнка, общение между ними по прочитанному произведению.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Материал этой рубрики должен быть освоен вне урока (дома) вместе со старшими (взрослыми). В классе может быть проведено небольшое обсуждение по прочитанному.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Рубрика «Наш театр» предназначена для отработки выразительного </w:t>
      </w:r>
      <w:proofErr w:type="gramStart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чтения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, </w:t>
      </w: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как</w:t>
      </w:r>
      <w:proofErr w:type="gramEnd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на уроке, так и во внеурочной деятельности.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Для использования материала рубрики во внеурочной деятельности можно воспользоваться программой внеурочной деятельности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>Содержанию рубрики «Наш театр»</w:t>
      </w: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должен быть посвящён весь урок.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На уроке литературного чтения работа по отработке выразительного чтения проходит постепенно в соответствии со следующими этапами:</w:t>
      </w:r>
    </w:p>
    <w:p w:rsidR="00E0772E" w:rsidRPr="00E715AE" w:rsidRDefault="00E0772E" w:rsidP="00E0772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E715AE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Чтение с выделением интонации конца предложения.</w:t>
      </w:r>
    </w:p>
    <w:p w:rsidR="00E0772E" w:rsidRPr="00E715AE" w:rsidRDefault="00E0772E" w:rsidP="00E0772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E715AE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Определение героев авторского текста.</w:t>
      </w:r>
    </w:p>
    <w:p w:rsidR="00E0772E" w:rsidRPr="00E715AE" w:rsidRDefault="00E0772E" w:rsidP="00E0772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E715AE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Использование при чтении мимики, жестов.</w:t>
      </w:r>
    </w:p>
    <w:p w:rsidR="00E0772E" w:rsidRPr="00E715AE" w:rsidRDefault="00E0772E" w:rsidP="00E0772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E715AE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Распределение ролей, отработка выразительного чтения каждого героя.</w:t>
      </w:r>
    </w:p>
    <w:p w:rsidR="00E0772E" w:rsidRPr="00E715AE" w:rsidRDefault="00E0772E" w:rsidP="00E0772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E715AE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Пробное </w:t>
      </w:r>
      <w:proofErr w:type="spellStart"/>
      <w:r w:rsidRPr="00E715AE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инсценирование</w:t>
      </w:r>
      <w:proofErr w:type="spellEnd"/>
      <w:r w:rsidRPr="00E715AE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(драматизация). Рефлексия.</w:t>
      </w:r>
    </w:p>
    <w:p w:rsidR="00E0772E" w:rsidRPr="00E715AE" w:rsidRDefault="00E0772E" w:rsidP="00E0772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proofErr w:type="spellStart"/>
      <w:r w:rsidRPr="00E715AE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Инсценирование</w:t>
      </w:r>
      <w:proofErr w:type="spellEnd"/>
      <w:r w:rsidRPr="00E715AE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(драматизация).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 xml:space="preserve">Рубрика «Маленькие и большие секреты страны </w:t>
      </w:r>
      <w:proofErr w:type="spellStart"/>
      <w:r w:rsidRPr="00837DE8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>Литературии</w:t>
      </w:r>
      <w:proofErr w:type="spellEnd"/>
      <w:r w:rsidRPr="00837DE8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 xml:space="preserve">» </w:t>
      </w: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предназначена для проведения повторительно-обобщающих уроков. 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одержание этой рубрики можно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ре</w:t>
      </w: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лизовать</w:t>
      </w:r>
      <w:proofErr w:type="spellEnd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в рамках одного последнего урока по разделу (по теме). Можно использовать методический аппарат данной рубрики в рамках всех уроков по теме в соответствии с изучаемым произведением.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На основе содержания данной рубрики можно составить тесты (в устной и письменной форме) для диагностики </w:t>
      </w:r>
      <w:proofErr w:type="spellStart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сформированности</w:t>
      </w:r>
      <w:proofErr w:type="spellEnd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знаний и умений в рамках данного раздела.</w:t>
      </w:r>
    </w:p>
    <w:p w:rsidR="00E0772E" w:rsidRPr="00837DE8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Например, содержание рубрики «Маленькие и большие секреты страны </w:t>
      </w:r>
      <w:proofErr w:type="spellStart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Литературии</w:t>
      </w:r>
      <w:proofErr w:type="spellEnd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» по разделу предполагает самостоятельную работу учащихся по определению уровня </w:t>
      </w:r>
      <w:proofErr w:type="spellStart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сформированности</w:t>
      </w:r>
      <w:proofErr w:type="spellEnd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читательских умений.</w:t>
      </w:r>
    </w:p>
    <w:p w:rsidR="00E0772E" w:rsidRDefault="00E0772E" w:rsidP="00E07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>Предполагается, что материал этой рубрики может быть освоен учащимися самостоятельно (дома) или в качестве закрепления трудной темы.</w:t>
      </w:r>
    </w:p>
    <w:p w:rsidR="00E0772E" w:rsidRPr="00C40BB1" w:rsidRDefault="00E0772E" w:rsidP="00E0772E">
      <w:pPr>
        <w:pStyle w:val="ParagraphStyle"/>
        <w:spacing w:before="120" w:after="120"/>
        <w:ind w:left="714"/>
        <w:jc w:val="center"/>
        <w:rPr>
          <w:rFonts w:ascii="Times New Roman" w:hAnsi="Times New Roman" w:cs="Times New Roman"/>
          <w:b/>
          <w:bCs/>
          <w:sz w:val="28"/>
        </w:rPr>
      </w:pPr>
      <w:r w:rsidRPr="00C40BB1">
        <w:rPr>
          <w:rFonts w:ascii="Times New Roman" w:hAnsi="Times New Roman" w:cs="Times New Roman"/>
          <w:b/>
          <w:lang w:val="en-US"/>
        </w:rPr>
        <w:t>IV</w:t>
      </w:r>
      <w:r w:rsidRPr="00C40BB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Pr="00C40BB1">
        <w:rPr>
          <w:rFonts w:ascii="Times New Roman" w:hAnsi="Times New Roman" w:cs="Times New Roman"/>
          <w:b/>
          <w:bCs/>
          <w:sz w:val="28"/>
        </w:rPr>
        <w:t>Планируемые результаты освоения учебного предмета</w:t>
      </w:r>
    </w:p>
    <w:p w:rsidR="00E0772E" w:rsidRDefault="00E0772E" w:rsidP="00E0772E">
      <w:pPr>
        <w:pStyle w:val="ParagraphStyle"/>
        <w:numPr>
          <w:ilvl w:val="0"/>
          <w:numId w:val="5"/>
        </w:numPr>
        <w:spacing w:before="120" w:after="120"/>
        <w:ind w:left="714" w:hanging="357"/>
        <w:jc w:val="center"/>
        <w:rPr>
          <w:rFonts w:ascii="Times New Roman" w:hAnsi="Times New Roman" w:cs="Times New Roman"/>
          <w:b/>
          <w:bCs/>
        </w:rPr>
      </w:pPr>
      <w:r w:rsidRPr="000278AB">
        <w:rPr>
          <w:rFonts w:ascii="Times New Roman" w:hAnsi="Times New Roman" w:cs="Times New Roman"/>
          <w:b/>
          <w:bCs/>
        </w:rPr>
        <w:t>Личностные результаты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0"/>
          <w:color w:val="000000"/>
        </w:rPr>
        <w:t xml:space="preserve">1) </w:t>
      </w:r>
      <w:r w:rsidRPr="00837DE8">
        <w:rPr>
          <w:rStyle w:val="c0"/>
          <w:color w:val="000000"/>
        </w:rPr>
        <w:t>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3)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6) овладение начальными навыками адаптации к школе, к школьному коллективу;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lastRenderedPageBreak/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9)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E0772E" w:rsidRPr="00837DE8" w:rsidRDefault="00E0772E" w:rsidP="00E0772E">
      <w:pPr>
        <w:pStyle w:val="c21"/>
        <w:spacing w:before="120" w:beforeAutospacing="0" w:after="120" w:afterAutospacing="0"/>
        <w:ind w:firstLine="539"/>
        <w:jc w:val="center"/>
        <w:rPr>
          <w:color w:val="000000"/>
        </w:rPr>
      </w:pPr>
      <w:r>
        <w:rPr>
          <w:rStyle w:val="c14"/>
          <w:b/>
          <w:bCs/>
          <w:color w:val="000000"/>
        </w:rPr>
        <w:t xml:space="preserve">2. </w:t>
      </w:r>
      <w:proofErr w:type="spellStart"/>
      <w:r w:rsidRPr="00837DE8">
        <w:rPr>
          <w:rStyle w:val="c14"/>
          <w:b/>
          <w:bCs/>
          <w:color w:val="000000"/>
        </w:rPr>
        <w:t>Метапредметные</w:t>
      </w:r>
      <w:proofErr w:type="spellEnd"/>
      <w:r w:rsidRPr="00837DE8">
        <w:rPr>
          <w:rStyle w:val="c14"/>
          <w:b/>
          <w:bCs/>
          <w:color w:val="000000"/>
        </w:rPr>
        <w:t xml:space="preserve"> результаты: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2) освоение способами решения проблем творческого и поискового характера;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5) использование знаково-символических средств представления информации о книгах;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6) активное использование речевых средств для решения коммуникативных и познавательных задач;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8)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</w:t>
      </w:r>
      <w:r w:rsidRPr="00837DE8">
        <w:rPr>
          <w:rStyle w:val="c0"/>
          <w:color w:val="000000"/>
          <w:vertAlign w:val="superscript"/>
        </w:rPr>
        <w:t> </w:t>
      </w:r>
      <w:r w:rsidRPr="00837DE8">
        <w:rPr>
          <w:rStyle w:val="c0"/>
          <w:color w:val="000000"/>
        </w:rPr>
        <w:t>оценку событий;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12) готовность конструктивно разрешать конфликты посредством учёта интересов сторон и сотрудничества.</w:t>
      </w:r>
    </w:p>
    <w:p w:rsidR="00E0772E" w:rsidRPr="00837DE8" w:rsidRDefault="00E0772E" w:rsidP="00E0772E">
      <w:pPr>
        <w:pStyle w:val="c21"/>
        <w:spacing w:before="120" w:beforeAutospacing="0" w:after="120" w:afterAutospacing="0"/>
        <w:ind w:firstLine="539"/>
        <w:jc w:val="center"/>
        <w:rPr>
          <w:color w:val="000000"/>
        </w:rPr>
      </w:pPr>
      <w:r>
        <w:rPr>
          <w:rStyle w:val="c14"/>
          <w:b/>
          <w:bCs/>
          <w:color w:val="000000"/>
        </w:rPr>
        <w:t xml:space="preserve">3. </w:t>
      </w:r>
      <w:r w:rsidRPr="00837DE8">
        <w:rPr>
          <w:rStyle w:val="c14"/>
          <w:b/>
          <w:bCs/>
          <w:color w:val="000000"/>
        </w:rPr>
        <w:t>Предметные результаты: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lastRenderedPageBreak/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color w:val="000000"/>
        </w:rPr>
      </w:pPr>
      <w:r w:rsidRPr="00837DE8">
        <w:rPr>
          <w:rStyle w:val="c0"/>
          <w:color w:val="000000"/>
        </w:rPr>
        <w:t>7) 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E0772E" w:rsidRPr="00837DE8" w:rsidRDefault="00E0772E" w:rsidP="00E0772E">
      <w:pPr>
        <w:pStyle w:val="c21"/>
        <w:spacing w:before="0" w:beforeAutospacing="0" w:after="0" w:afterAutospacing="0"/>
        <w:ind w:firstLine="709"/>
        <w:jc w:val="both"/>
        <w:rPr>
          <w:rStyle w:val="c0"/>
          <w:color w:val="000000"/>
        </w:rPr>
      </w:pPr>
      <w:r w:rsidRPr="00837DE8">
        <w:rPr>
          <w:rStyle w:val="c0"/>
          <w:color w:val="000000"/>
        </w:rPr>
        <w:t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</w:t>
      </w:r>
    </w:p>
    <w:p w:rsidR="00E0772E" w:rsidRPr="00887BC1" w:rsidRDefault="00E0772E" w:rsidP="00E0772E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 w:rsidRPr="002F1BBB">
        <w:rPr>
          <w:rFonts w:ascii="Times New Roman" w:hAnsi="Times New Roman" w:cs="Times New Roman"/>
          <w:b/>
          <w:sz w:val="28"/>
        </w:rPr>
        <w:t xml:space="preserve">. </w:t>
      </w:r>
      <w:r w:rsidRPr="00887BC1">
        <w:rPr>
          <w:rFonts w:ascii="Times New Roman" w:hAnsi="Times New Roman" w:cs="Times New Roman"/>
          <w:b/>
          <w:sz w:val="28"/>
        </w:rPr>
        <w:t>Критерии оценивания.</w:t>
      </w:r>
    </w:p>
    <w:p w:rsidR="00E0772E" w:rsidRPr="00887BC1" w:rsidRDefault="00E0772E" w:rsidP="00E07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7BC1">
        <w:rPr>
          <w:rFonts w:ascii="Times New Roman" w:hAnsi="Times New Roman" w:cs="Times New Roman"/>
          <w:sz w:val="24"/>
          <w:szCs w:val="24"/>
        </w:rPr>
        <w:t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аттестации обучающихся ГБОУ гимназия № 526 Московского района Санкт-Петербурга (принято общим собранием, протокол №1 от 23 марта 2018 года).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4E5135">
        <w:rPr>
          <w:rFonts w:ascii="Times New Roman" w:eastAsia="Calibri" w:hAnsi="Times New Roman" w:cs="Times New Roman"/>
          <w:b/>
          <w:i/>
          <w:color w:val="000000"/>
          <w:spacing w:val="-1"/>
          <w:sz w:val="24"/>
          <w:szCs w:val="24"/>
          <w:lang w:bidi="en-US"/>
        </w:rPr>
        <w:t xml:space="preserve">Контрольная проверка </w:t>
      </w:r>
      <w:r w:rsidRPr="004E5135">
        <w:rPr>
          <w:rFonts w:ascii="Times New Roman" w:eastAsia="Calibri" w:hAnsi="Times New Roman" w:cs="Times New Roman"/>
          <w:b/>
          <w:i/>
          <w:iCs/>
          <w:color w:val="000000"/>
          <w:spacing w:val="-1"/>
          <w:sz w:val="24"/>
          <w:szCs w:val="24"/>
          <w:lang w:bidi="en-US"/>
        </w:rPr>
        <w:t xml:space="preserve">навыка </w:t>
      </w:r>
      <w:r w:rsidRPr="004E5135">
        <w:rPr>
          <w:rFonts w:ascii="Times New Roman" w:eastAsia="Calibri" w:hAnsi="Times New Roman" w:cs="Times New Roman"/>
          <w:b/>
          <w:bCs/>
          <w:i/>
          <w:iCs/>
          <w:color w:val="000000"/>
          <w:spacing w:val="-1"/>
          <w:sz w:val="24"/>
          <w:szCs w:val="24"/>
          <w:lang w:bidi="en-US"/>
        </w:rPr>
        <w:t>чтения</w:t>
      </w:r>
      <w:r w:rsidRPr="00837DE8">
        <w:rPr>
          <w:rFonts w:ascii="Times New Roman" w:eastAsia="Calibri" w:hAnsi="Times New Roman" w:cs="Times New Roman"/>
          <w:b/>
          <w:bCs/>
          <w:i/>
          <w:iCs/>
          <w:color w:val="000000"/>
          <w:spacing w:val="-1"/>
          <w:sz w:val="24"/>
          <w:szCs w:val="24"/>
          <w:lang w:bidi="en-US"/>
        </w:rPr>
        <w:t xml:space="preserve"> </w:t>
      </w:r>
      <w:r w:rsidRPr="00837DE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bidi="en-US"/>
        </w:rPr>
        <w:t xml:space="preserve">проводится на конец полугодия у каждого учащегося, оценка выставляется в </w:t>
      </w:r>
      <w:r w:rsidRPr="00837DE8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bidi="en-US"/>
        </w:rPr>
        <w:t>классный журнал по следующим критериям:</w:t>
      </w:r>
      <w:r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bidi="en-US"/>
        </w:rPr>
        <w:t xml:space="preserve"> </w:t>
      </w:r>
      <w:r w:rsidRPr="00837DE8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bidi="en-US"/>
        </w:rPr>
        <w:t>беглость, правильность, осознанность, выразительность.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  <w:lang w:bidi="en-US"/>
        </w:rPr>
        <w:t xml:space="preserve">Оценка </w:t>
      </w:r>
      <w:r w:rsidRPr="00837DE8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  <w:lang w:bidi="en-US"/>
        </w:rPr>
        <w:t>"5"</w:t>
      </w:r>
      <w:r w:rsidRPr="00837DE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 xml:space="preserve"> ставится, если выполнены все 4 требования.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 xml:space="preserve">Оценка "4" </w:t>
      </w: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ставится, если выполняется норма чтения по беглости (в каждом классе и в каждой четверти </w:t>
      </w:r>
      <w:r w:rsidRPr="00837DE8">
        <w:rPr>
          <w:rFonts w:ascii="Times New Roman" w:eastAsia="Calibri" w:hAnsi="Times New Roman" w:cs="Times New Roman"/>
          <w:color w:val="000000"/>
          <w:spacing w:val="15"/>
          <w:sz w:val="24"/>
          <w:szCs w:val="24"/>
          <w:lang w:bidi="en-US"/>
        </w:rPr>
        <w:t xml:space="preserve">она </w:t>
      </w:r>
      <w:r w:rsidRPr="00837DE8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bidi="en-US"/>
        </w:rPr>
        <w:t>разная), но не выполнено одно из остальных требований.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  <w:lang w:bidi="en-US"/>
        </w:rPr>
        <w:t xml:space="preserve">Оценка </w:t>
      </w:r>
      <w:r w:rsidRPr="00837DE8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  <w:lang w:bidi="en-US"/>
        </w:rPr>
        <w:t>"3"</w:t>
      </w:r>
      <w:r w:rsidRPr="00837DE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 xml:space="preserve"> ставится, если выполняется норма по беглости, но не выполнено два других требования.</w:t>
      </w:r>
    </w:p>
    <w:p w:rsidR="00E0772E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1"/>
          <w:sz w:val="24"/>
          <w:szCs w:val="24"/>
          <w:lang w:bidi="en-US"/>
        </w:rPr>
        <w:t xml:space="preserve">Оценка </w:t>
      </w:r>
      <w:r w:rsidRPr="00837DE8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bidi="en-US"/>
        </w:rPr>
        <w:t>"2"</w:t>
      </w:r>
      <w:r w:rsidRPr="00837DE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bidi="en-US"/>
        </w:rPr>
        <w:t xml:space="preserve"> ставится, если выполняется норма беглости, но не выполнены остальные три </w:t>
      </w:r>
      <w:proofErr w:type="gramStart"/>
      <w:r w:rsidRPr="00837DE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bidi="en-US"/>
        </w:rPr>
        <w:t>требования  или</w:t>
      </w:r>
      <w:proofErr w:type="gramEnd"/>
      <w:r w:rsidRPr="00837DE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bidi="en-US"/>
        </w:rPr>
        <w:t xml:space="preserve">  не </w:t>
      </w: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выполнена норма беглости, а остальные требования выдержаны. В индивидуальном порядке, когда учащийся прочитал правильно, выразительно, понял прочитанное, но не уложился в норму по беглости на небольшое </w:t>
      </w:r>
      <w:r w:rsidRPr="00837DE8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bidi="en-US"/>
        </w:rPr>
        <w:t>количество слов, ставится положительная отметка.</w:t>
      </w:r>
    </w:p>
    <w:p w:rsidR="00E0772E" w:rsidRPr="0031593A" w:rsidRDefault="00E0772E" w:rsidP="00E0772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  <w:lang w:bidi="en-US"/>
        </w:rPr>
      </w:pPr>
      <w:r w:rsidRPr="0031593A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  <w:lang w:bidi="en-US"/>
        </w:rPr>
        <w:t>Техника чтения по ФГОС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3261"/>
      </w:tblGrid>
      <w:tr w:rsidR="00E0772E" w:rsidTr="00877190">
        <w:trPr>
          <w:jc w:val="center"/>
        </w:trPr>
        <w:tc>
          <w:tcPr>
            <w:tcW w:w="2943" w:type="dxa"/>
          </w:tcPr>
          <w:p w:rsidR="00E0772E" w:rsidRPr="004E5135" w:rsidRDefault="00E0772E" w:rsidP="00E07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4E513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Полугодие</w:t>
            </w:r>
          </w:p>
        </w:tc>
        <w:tc>
          <w:tcPr>
            <w:tcW w:w="3261" w:type="dxa"/>
          </w:tcPr>
          <w:p w:rsidR="00E0772E" w:rsidRPr="004E5135" w:rsidRDefault="00E0772E" w:rsidP="00E07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</w:pPr>
            <w:r w:rsidRPr="004E513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Количество слов в минуту</w:t>
            </w:r>
          </w:p>
        </w:tc>
      </w:tr>
      <w:tr w:rsidR="00E0772E" w:rsidTr="00877190">
        <w:trPr>
          <w:jc w:val="center"/>
        </w:trPr>
        <w:tc>
          <w:tcPr>
            <w:tcW w:w="6204" w:type="dxa"/>
            <w:gridSpan w:val="2"/>
          </w:tcPr>
          <w:p w:rsidR="00E0772E" w:rsidRPr="004E5135" w:rsidRDefault="00E0772E" w:rsidP="00E077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bidi="en-US"/>
              </w:rPr>
            </w:pPr>
            <w:r w:rsidRPr="004E513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bidi="en-US"/>
              </w:rPr>
              <w:t>Темп чтения вслух</w:t>
            </w:r>
          </w:p>
        </w:tc>
      </w:tr>
      <w:tr w:rsidR="00E0772E" w:rsidTr="00877190">
        <w:trPr>
          <w:jc w:val="center"/>
        </w:trPr>
        <w:tc>
          <w:tcPr>
            <w:tcW w:w="2943" w:type="dxa"/>
          </w:tcPr>
          <w:p w:rsidR="00E0772E" w:rsidRDefault="00E0772E" w:rsidP="00E07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 полугодие</w:t>
            </w:r>
          </w:p>
        </w:tc>
        <w:tc>
          <w:tcPr>
            <w:tcW w:w="3261" w:type="dxa"/>
          </w:tcPr>
          <w:p w:rsidR="00E0772E" w:rsidRDefault="00E0772E" w:rsidP="00E07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90 - 100</w:t>
            </w:r>
          </w:p>
        </w:tc>
      </w:tr>
      <w:tr w:rsidR="00E0772E" w:rsidTr="00877190">
        <w:trPr>
          <w:jc w:val="center"/>
        </w:trPr>
        <w:tc>
          <w:tcPr>
            <w:tcW w:w="2943" w:type="dxa"/>
          </w:tcPr>
          <w:p w:rsidR="00E0772E" w:rsidRDefault="00E0772E" w:rsidP="00E07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2 полугодие</w:t>
            </w:r>
          </w:p>
        </w:tc>
        <w:tc>
          <w:tcPr>
            <w:tcW w:w="3261" w:type="dxa"/>
          </w:tcPr>
          <w:p w:rsidR="00E0772E" w:rsidRDefault="00E0772E" w:rsidP="00E07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100 - 120</w:t>
            </w:r>
          </w:p>
        </w:tc>
      </w:tr>
      <w:tr w:rsidR="00E0772E" w:rsidTr="00877190">
        <w:trPr>
          <w:jc w:val="center"/>
        </w:trPr>
        <w:tc>
          <w:tcPr>
            <w:tcW w:w="6204" w:type="dxa"/>
            <w:gridSpan w:val="2"/>
          </w:tcPr>
          <w:p w:rsidR="00E0772E" w:rsidRPr="0031593A" w:rsidRDefault="00E0772E" w:rsidP="00E077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bidi="en-US"/>
              </w:rPr>
            </w:pPr>
            <w:r w:rsidRPr="0031593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bidi="en-US"/>
              </w:rPr>
              <w:t>Темп чтения про себя</w:t>
            </w:r>
          </w:p>
        </w:tc>
      </w:tr>
      <w:tr w:rsidR="00E0772E" w:rsidTr="00877190">
        <w:trPr>
          <w:jc w:val="center"/>
        </w:trPr>
        <w:tc>
          <w:tcPr>
            <w:tcW w:w="2943" w:type="dxa"/>
          </w:tcPr>
          <w:p w:rsidR="00E0772E" w:rsidRDefault="00E0772E" w:rsidP="00E07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 полугодие</w:t>
            </w:r>
          </w:p>
        </w:tc>
        <w:tc>
          <w:tcPr>
            <w:tcW w:w="3261" w:type="dxa"/>
          </w:tcPr>
          <w:p w:rsidR="00E0772E" w:rsidRDefault="00E0772E" w:rsidP="00E07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100 - 120</w:t>
            </w:r>
          </w:p>
        </w:tc>
      </w:tr>
      <w:tr w:rsidR="00E0772E" w:rsidTr="00877190">
        <w:trPr>
          <w:jc w:val="center"/>
        </w:trPr>
        <w:tc>
          <w:tcPr>
            <w:tcW w:w="2943" w:type="dxa"/>
          </w:tcPr>
          <w:p w:rsidR="00E0772E" w:rsidRDefault="00E0772E" w:rsidP="00E07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2 полугодие</w:t>
            </w:r>
          </w:p>
        </w:tc>
        <w:tc>
          <w:tcPr>
            <w:tcW w:w="3261" w:type="dxa"/>
          </w:tcPr>
          <w:p w:rsidR="00E0772E" w:rsidRDefault="00E0772E" w:rsidP="00E077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120 - 150</w:t>
            </w:r>
          </w:p>
        </w:tc>
      </w:tr>
    </w:tbl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i/>
          <w:iCs/>
          <w:color w:val="000000"/>
          <w:spacing w:val="-6"/>
          <w:sz w:val="24"/>
          <w:szCs w:val="24"/>
          <w:lang w:bidi="en-US"/>
        </w:rPr>
        <w:t>Чтение наизусть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bidi="en-US"/>
        </w:rPr>
        <w:t>Оценка "5"</w:t>
      </w:r>
      <w:r w:rsidRPr="00837DE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 xml:space="preserve">   -  твердо, </w:t>
      </w:r>
      <w:r w:rsidRPr="00837DE8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bidi="en-US"/>
        </w:rPr>
        <w:t>без</w:t>
      </w:r>
      <w:r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837DE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 xml:space="preserve">подсказок, </w:t>
      </w:r>
      <w:r w:rsidRPr="00837DE8">
        <w:rPr>
          <w:rFonts w:ascii="Times New Roman" w:eastAsia="Calibri" w:hAnsi="Times New Roman" w:cs="Times New Roman"/>
          <w:color w:val="000000"/>
          <w:spacing w:val="14"/>
          <w:sz w:val="24"/>
          <w:szCs w:val="24"/>
          <w:lang w:bidi="en-US"/>
        </w:rPr>
        <w:t>знает</w:t>
      </w:r>
      <w:r>
        <w:rPr>
          <w:rFonts w:ascii="Times New Roman" w:eastAsia="Calibri" w:hAnsi="Times New Roman" w:cs="Times New Roman"/>
          <w:color w:val="000000"/>
          <w:spacing w:val="14"/>
          <w:sz w:val="24"/>
          <w:szCs w:val="24"/>
          <w:lang w:bidi="en-US"/>
        </w:rPr>
        <w:t xml:space="preserve"> </w:t>
      </w:r>
      <w:r w:rsidRPr="00837DE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 xml:space="preserve">наизусть, </w:t>
      </w:r>
      <w:proofErr w:type="gramStart"/>
      <w:r w:rsidRPr="00837DE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>выразительно  читает</w:t>
      </w:r>
      <w:proofErr w:type="gramEnd"/>
      <w:r w:rsidRPr="00837DE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>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>Оценка</w:t>
      </w:r>
      <w:r w:rsidRPr="00837DE8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>"4</w:t>
      </w:r>
      <w:proofErr w:type="gramStart"/>
      <w:r w:rsidRPr="00837DE8">
        <w:rPr>
          <w:rFonts w:ascii="Times New Roman" w:eastAsia="Calibri" w:hAnsi="Times New Roman" w:cs="Times New Roman"/>
          <w:b/>
          <w:color w:val="000000"/>
          <w:sz w:val="24"/>
          <w:szCs w:val="24"/>
          <w:lang w:bidi="en-US"/>
        </w:rPr>
        <w:t>"</w:t>
      </w: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 -</w:t>
      </w:r>
      <w:proofErr w:type="gramEnd"/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знает стихотворение  наизусть,  но допускает при  чтении  перестановку  слов,  самостоятельно </w:t>
      </w:r>
      <w:r w:rsidRPr="00837DE8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>исправляет допущенные неточности.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  <w:lang w:bidi="en-US"/>
        </w:rPr>
        <w:lastRenderedPageBreak/>
        <w:t xml:space="preserve">Оценка </w:t>
      </w:r>
      <w:r w:rsidRPr="00837DE8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  <w:lang w:bidi="en-US"/>
        </w:rPr>
        <w:t>"3"</w:t>
      </w:r>
      <w:r w:rsidRPr="00837DE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 xml:space="preserve"> - читает наизусть, но при чтении обнаруживает нетвердое усвоение текста.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bidi="en-US"/>
        </w:rPr>
        <w:t xml:space="preserve">Оценка </w:t>
      </w:r>
      <w:r w:rsidRPr="00837DE8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  <w:lang w:bidi="en-US"/>
        </w:rPr>
        <w:t>"2"</w:t>
      </w:r>
      <w:r w:rsidRPr="00837DE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 xml:space="preserve"> - нарушает последовательность при чтении, не полностью воспроизводит текст.</w:t>
      </w:r>
    </w:p>
    <w:p w:rsidR="00E0772E" w:rsidRPr="00837DE8" w:rsidRDefault="00E0772E" w:rsidP="00E0772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i/>
          <w:iCs/>
          <w:color w:val="000000"/>
          <w:spacing w:val="-4"/>
          <w:sz w:val="24"/>
          <w:szCs w:val="24"/>
          <w:lang w:bidi="en-US"/>
        </w:rPr>
        <w:t>Выразительное чтение стихотворения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bidi="en-US"/>
        </w:rPr>
        <w:t>Требования к выразительному чтению: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>1.</w:t>
      </w:r>
      <w:r w:rsidRPr="00837DE8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>Правильная постановка логического ударения.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color w:val="000000"/>
          <w:spacing w:val="-7"/>
          <w:sz w:val="24"/>
          <w:szCs w:val="24"/>
          <w:lang w:bidi="en-US"/>
        </w:rPr>
        <w:t>2.</w:t>
      </w:r>
      <w:r w:rsidRPr="00837DE8">
        <w:rPr>
          <w:rFonts w:ascii="Times New Roman" w:eastAsia="Calibri" w:hAnsi="Times New Roman" w:cs="Times New Roman"/>
          <w:color w:val="000000"/>
          <w:spacing w:val="-7"/>
          <w:sz w:val="24"/>
          <w:szCs w:val="24"/>
          <w:lang w:bidi="en-US"/>
        </w:rPr>
        <w:t xml:space="preserve"> Соблюдение пауз.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bidi="en-US"/>
        </w:rPr>
        <w:t xml:space="preserve">3. </w:t>
      </w:r>
      <w:r w:rsidRPr="00837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bidi="en-US"/>
        </w:rPr>
        <w:t>Правильный выбор темпа.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 xml:space="preserve">4. </w:t>
      </w:r>
      <w:r w:rsidRPr="00837DE8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>Соблюдение нужной интонации.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bidi="en-US"/>
        </w:rPr>
        <w:t xml:space="preserve">5. </w:t>
      </w:r>
      <w:r w:rsidRPr="00837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bidi="en-US"/>
        </w:rPr>
        <w:t>Безошибочное чтение.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bidi="en-US"/>
        </w:rPr>
        <w:t>Оценка "5"</w:t>
      </w:r>
      <w:r w:rsidRPr="00837DE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 xml:space="preserve"> - выполнены правильно все требования.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  <w:lang w:bidi="en-US"/>
        </w:rPr>
        <w:t xml:space="preserve">Оценка "4" </w:t>
      </w:r>
      <w:r w:rsidRPr="00837DE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>- не соблюдены 1-2 требования.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1"/>
          <w:sz w:val="24"/>
          <w:szCs w:val="24"/>
          <w:lang w:bidi="en-US"/>
        </w:rPr>
        <w:t>Оценка "3"</w:t>
      </w:r>
      <w:r w:rsidRPr="00837DE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bidi="en-US"/>
        </w:rPr>
        <w:t xml:space="preserve"> -допущены ошибки по трем требованиям.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  <w:lang w:bidi="en-US"/>
        </w:rPr>
        <w:t>Оценка "2"</w:t>
      </w:r>
      <w:r w:rsidRPr="00837DE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 xml:space="preserve"> - допущены ошибки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 xml:space="preserve"> более, чем по трем требованиям</w:t>
      </w:r>
    </w:p>
    <w:p w:rsidR="00E0772E" w:rsidRPr="00837DE8" w:rsidRDefault="00E0772E" w:rsidP="00E0772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i/>
          <w:iCs/>
          <w:color w:val="000000"/>
          <w:spacing w:val="-2"/>
          <w:sz w:val="24"/>
          <w:szCs w:val="24"/>
          <w:lang w:bidi="en-US"/>
        </w:rPr>
        <w:t>Чтение по ролям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>Требования к чтению по ролям: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 xml:space="preserve">  1. </w:t>
      </w:r>
      <w:r w:rsidRPr="00837DE8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>Своевременно начинать читать свои слова.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 xml:space="preserve">  2. Подбирать правильную интонацию</w:t>
      </w:r>
      <w:r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>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left="11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bidi="en-US"/>
        </w:rPr>
        <w:t xml:space="preserve">3. </w:t>
      </w:r>
      <w:r w:rsidRPr="00837DE8"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bidi="en-US"/>
        </w:rPr>
        <w:t>Читать безошибочно</w:t>
      </w:r>
      <w:r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bidi="en-US"/>
        </w:rPr>
        <w:t>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left="11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 xml:space="preserve">4. </w:t>
      </w:r>
      <w:r w:rsidRPr="00837DE8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>Читать выразительно</w:t>
      </w:r>
      <w:r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>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left="11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bidi="en-US"/>
        </w:rPr>
        <w:t xml:space="preserve">Оценка </w:t>
      </w:r>
      <w:r w:rsidRPr="00837DE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>"5" - выполнены все требования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>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left="11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  <w:lang w:bidi="en-US"/>
        </w:rPr>
        <w:t xml:space="preserve">Оценка </w:t>
      </w:r>
      <w:r w:rsidRPr="00837DE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>"4" - допущены ошибки по одному какому-то требованию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>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left="11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bidi="en-US"/>
        </w:rPr>
        <w:t xml:space="preserve">Оценка </w:t>
      </w:r>
      <w:r w:rsidRPr="00837DE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>"3" - допущены ошибки по двум требованиям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>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left="106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1"/>
          <w:sz w:val="24"/>
          <w:szCs w:val="24"/>
          <w:lang w:bidi="en-US"/>
        </w:rPr>
        <w:t xml:space="preserve">Оценка </w:t>
      </w:r>
      <w:r w:rsidRPr="00837DE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bidi="en-US"/>
        </w:rPr>
        <w:t>"2" -допущены ошибки по трем требованиям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bidi="en-US"/>
        </w:rPr>
        <w:t>.</w:t>
      </w:r>
    </w:p>
    <w:p w:rsidR="00E0772E" w:rsidRPr="00837DE8" w:rsidRDefault="00E0772E" w:rsidP="00E0772E">
      <w:pPr>
        <w:shd w:val="clear" w:color="auto" w:fill="FFFFFF"/>
        <w:tabs>
          <w:tab w:val="left" w:pos="3885"/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bidi="en-US"/>
        </w:rPr>
        <w:t>Пересказ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bidi="en-US"/>
        </w:rPr>
        <w:t>Оценка "5"</w:t>
      </w:r>
      <w:r w:rsidRPr="00837DE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bidi="en-US"/>
        </w:rPr>
        <w:t xml:space="preserve">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</w:t>
      </w:r>
      <w:r w:rsidRPr="00837DE8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bidi="en-US"/>
        </w:rPr>
        <w:t>соответствующих отрывков.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  <w:lang w:bidi="en-US"/>
        </w:rPr>
        <w:t>Оценка "4"</w:t>
      </w:r>
      <w:r w:rsidRPr="00837DE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 xml:space="preserve"> -допускает </w:t>
      </w:r>
      <w:r w:rsidRPr="00837DE8">
        <w:rPr>
          <w:rFonts w:ascii="Times New Roman" w:eastAsia="Calibri" w:hAnsi="Times New Roman" w:cs="Times New Roman"/>
          <w:color w:val="000000"/>
          <w:spacing w:val="8"/>
          <w:sz w:val="24"/>
          <w:szCs w:val="24"/>
          <w:lang w:bidi="en-US"/>
        </w:rPr>
        <w:t>1-2</w:t>
      </w:r>
      <w:r w:rsidRPr="00837DE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>ошибки, неточности, сам исправляет их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>.</w:t>
      </w:r>
    </w:p>
    <w:p w:rsidR="00E0772E" w:rsidRPr="00837DE8" w:rsidRDefault="00E0772E" w:rsidP="00E07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proofErr w:type="gramStart"/>
      <w:r w:rsidRPr="00837DE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>Оценка  "</w:t>
      </w:r>
      <w:proofErr w:type="gramEnd"/>
      <w:r w:rsidRPr="00837DE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bidi="en-US"/>
        </w:rPr>
        <w:t>3"</w:t>
      </w:r>
      <w:r w:rsidRPr="00837DE8"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  <w:t xml:space="preserve"> - пересказывает при  помощи  наводящих вопросов учителя,  не умеет последовательно  передать </w:t>
      </w:r>
      <w:r w:rsidRPr="00837DE8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bidi="en-US"/>
        </w:rPr>
        <w:t xml:space="preserve">содержание прочитанного, допускает речевые ошибки. </w:t>
      </w:r>
    </w:p>
    <w:p w:rsidR="00E0772E" w:rsidRDefault="00E0772E" w:rsidP="00E077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</w:pPr>
      <w:r w:rsidRPr="00837DE8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  <w:lang w:bidi="en-US"/>
        </w:rPr>
        <w:t>Оценка "2"</w:t>
      </w:r>
      <w:r w:rsidRPr="00837DE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bidi="en-US"/>
        </w:rPr>
        <w:t xml:space="preserve"> - не может передать содержание прочитанного.</w:t>
      </w:r>
    </w:p>
    <w:p w:rsidR="00E0772E" w:rsidRPr="0031593A" w:rsidRDefault="00E0772E" w:rsidP="00E0772E">
      <w:pPr>
        <w:pStyle w:val="ParagraphStyle"/>
        <w:spacing w:before="120" w:after="120"/>
        <w:ind w:firstLine="357"/>
        <w:jc w:val="center"/>
        <w:rPr>
          <w:rFonts w:ascii="Times New Roman" w:hAnsi="Times New Roman" w:cs="Times New Roman"/>
        </w:rPr>
      </w:pPr>
      <w:r w:rsidRPr="00C40BB1"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lang w:val="en-US"/>
        </w:rPr>
        <w:t>I</w:t>
      </w:r>
      <w:r w:rsidRPr="00C40BB1">
        <w:rPr>
          <w:rFonts w:ascii="Times New Roman" w:hAnsi="Times New Roman" w:cs="Times New Roman"/>
          <w:b/>
          <w:sz w:val="28"/>
        </w:rPr>
        <w:t>. Календарно</w:t>
      </w:r>
      <w:r>
        <w:rPr>
          <w:rFonts w:ascii="Times New Roman" w:hAnsi="Times New Roman" w:cs="Times New Roman"/>
          <w:b/>
          <w:sz w:val="28"/>
        </w:rPr>
        <w:t xml:space="preserve"> – тематическое планирование по литературному чтению</w:t>
      </w:r>
    </w:p>
    <w:tbl>
      <w:tblPr>
        <w:tblStyle w:val="a6"/>
        <w:tblW w:w="9781" w:type="dxa"/>
        <w:tblInd w:w="108" w:type="dxa"/>
        <w:tblLook w:val="04A0" w:firstRow="1" w:lastRow="0" w:firstColumn="1" w:lastColumn="0" w:noHBand="0" w:noVBand="1"/>
      </w:tblPr>
      <w:tblGrid>
        <w:gridCol w:w="576"/>
        <w:gridCol w:w="1133"/>
        <w:gridCol w:w="6177"/>
        <w:gridCol w:w="1895"/>
      </w:tblGrid>
      <w:tr w:rsidR="00E0772E" w:rsidTr="00877190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72E" w:rsidRPr="003F3638" w:rsidRDefault="00E0772E" w:rsidP="00E0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0772E" w:rsidRPr="003F3638" w:rsidRDefault="00E0772E" w:rsidP="00E0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72E" w:rsidRPr="003F3638" w:rsidRDefault="00E0772E" w:rsidP="00E0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72E" w:rsidRPr="003F3638" w:rsidRDefault="00E0772E" w:rsidP="00E0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E0772E" w:rsidRPr="003F3638" w:rsidRDefault="00E0772E" w:rsidP="00E0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72E" w:rsidRPr="003F3638" w:rsidRDefault="00E0772E" w:rsidP="00E077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и формы контроля</w:t>
            </w:r>
          </w:p>
        </w:tc>
      </w:tr>
      <w:tr w:rsidR="00E0772E" w:rsidTr="00877190">
        <w:tc>
          <w:tcPr>
            <w:tcW w:w="9781" w:type="dxa"/>
            <w:gridSpan w:val="4"/>
          </w:tcPr>
          <w:p w:rsidR="00E0772E" w:rsidRPr="00E22574" w:rsidRDefault="00E0772E" w:rsidP="00E07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574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Книга в мировой культуре (3 ч)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E22574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 xml:space="preserve">Вводный урок. </w:t>
            </w:r>
          </w:p>
          <w:p w:rsidR="00E0772E" w:rsidRPr="00E22574" w:rsidRDefault="00E0772E" w:rsidP="00E077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E22574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М. Горький «О книгах».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Текущий контроль: устный рассказ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E22574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Маленькая энциклопедия книги.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574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Проверочная работа.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 xml:space="preserve"> Проверка техники чтения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проверка техники чтения</w:t>
            </w:r>
          </w:p>
        </w:tc>
      </w:tr>
      <w:tr w:rsidR="00E0772E" w:rsidTr="00877190">
        <w:tc>
          <w:tcPr>
            <w:tcW w:w="9781" w:type="dxa"/>
            <w:gridSpan w:val="4"/>
          </w:tcPr>
          <w:p w:rsidR="00E0772E" w:rsidRPr="00E22574" w:rsidRDefault="00E0772E" w:rsidP="00E077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en-US"/>
              </w:rPr>
            </w:pPr>
            <w:r w:rsidRPr="00837DE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en-US"/>
              </w:rPr>
              <w:t>Ис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en-US"/>
              </w:rPr>
              <w:t xml:space="preserve">токи литературного творчества (17 ч) 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разных народов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осознанное чтение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Библия – главная священная книга христиан. Из книги притчей Соломоновых (из Ветхого Завета)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осознанное чтение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Притча о сеятеле (из Нового Завета). Милосердный самарянин (из Нового Завета). Смысл притчи.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осознанное чтение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Былины. Особенности былинных текстов.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В.Васнецов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«Гусляры»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Текущий контроль: осознанное чтение.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Былина «Исцеление Ильи Муромца»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«Ильины три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 поэтического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прозаического текстов былины.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Устное сочинение по картине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837DE8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В. Васнецова «Богатырский скок».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устное сочинение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славянского мифа.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осознанное чтение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Мифы Древней Греции. Деревянный конь. Мифологический словарь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Е.Мелетинского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осознанное чтение, пересказ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идем в библиотеку. Мифы, легенды, предания.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чтение. Сказки о животных.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Тайская народная сказка «Болтливая птичка»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Немецкая народная сказка «Три бабочки»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Притча «Царь и кузнец»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Притча «Шрамы на сердце»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урок-игра «летописи, былины, сказания, жития»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фронтальный опрос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F0230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</w:t>
            </w:r>
          </w:p>
        </w:tc>
      </w:tr>
      <w:tr w:rsidR="00E0772E" w:rsidTr="00877190">
        <w:tc>
          <w:tcPr>
            <w:tcW w:w="9781" w:type="dxa"/>
            <w:gridSpan w:val="4"/>
          </w:tcPr>
          <w:p w:rsidR="00E0772E" w:rsidRPr="006D02D9" w:rsidRDefault="00E0772E" w:rsidP="00E07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Родине, о подвигах, о славе (16 ч)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Родине.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«Наше Отечество». В Песков «Отечество». Сравнение текстов о Родине.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фронтальный опрос, осознанное чтение, пересказ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Н.Языков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друг!...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А. Рылов «Пейзаж с рекой». С. Романовский «Русь».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невский. В. Серов «Ледовое побоище».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Кончаловский «Слово о побоище Ледовом».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Донской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Куликовская битва.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песня. Ф. Глинка «Солдатская песнь».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Отечественная война 1941-1945 гг. Р. Рождественский «Реквием».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Приставкин «Портрет отца».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«Возвращение».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Благинина «Папе на фронт».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Лактионо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«Письмо с фронта». Сравнение произведений.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идем в библиотеку. Историческая литература для детей.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«Чтобы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солнышко  светило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В. Орлов «Разноцветная планета».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Ф. </w:t>
            </w:r>
            <w:proofErr w:type="spell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Семяновский</w:t>
            </w:r>
            <w:proofErr w:type="spellEnd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Фронтовое детство. Фотография-источник получения информации.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Маленькие и большие секреты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Обобщение по литературе.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Творческий проект на тему «Нам не нужна война».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проект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F0230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проверочная работа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Внеклассное чтение. «Кто с мечом к нам придет, от меча и погибнет!»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фронтальный опрос</w:t>
            </w:r>
          </w:p>
        </w:tc>
      </w:tr>
      <w:tr w:rsidR="00E0772E" w:rsidTr="00877190">
        <w:tc>
          <w:tcPr>
            <w:tcW w:w="9781" w:type="dxa"/>
            <w:gridSpan w:val="4"/>
          </w:tcPr>
          <w:p w:rsidR="00E0772E" w:rsidRPr="00431C2E" w:rsidRDefault="00E0772E" w:rsidP="00E07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Жить по совести, любя друг друга (15 ч)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Вводный урок по содержанию раздела.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А. Толстой. Детство Никиты.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осознанное чтение, пересказ, синквейн, сравнительная таблица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B3466A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А. Толстой. Детство Никиты.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Смысл рассказа. 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А. Толстой. Детство Никиты. Герои рассказа.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И. Суриков. Детство. Сравнение прозаического и поэтического текстов на тему.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B415B3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Гайдар. Тимур и его команда. Смысл рассказа.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B415B3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Гайдар. Тимур и его команда.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текста по аналогии.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М. Зощенко. Самое главное. Смысл рассказа.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И. Пивоварова. Смеялись мы-хи-хи… 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И. Пивоварова. Смеялись мы-хи-хи… Соотнесение содержания текста с пословицей.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Н. Носов. Дневник Коли Синицына.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собственного дневника.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Мы идём в библиотеку.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Книги о сверстниках, о школе.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Носов «Метро»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Драгунский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  <w:proofErr w:type="gramEnd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Смысл рассказа.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Н. Носов. Витя Малеев в школе и дома. </w:t>
            </w:r>
            <w:proofErr w:type="spell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Маленькие и большие секре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страны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2304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проверочная работа</w:t>
            </w:r>
          </w:p>
        </w:tc>
      </w:tr>
      <w:tr w:rsidR="00E0772E" w:rsidTr="00877190">
        <w:tc>
          <w:tcPr>
            <w:tcW w:w="9781" w:type="dxa"/>
            <w:gridSpan w:val="4"/>
          </w:tcPr>
          <w:p w:rsidR="00E0772E" w:rsidRPr="00431C2E" w:rsidRDefault="00E0772E" w:rsidP="00E07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1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Литературная сказка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18 </w:t>
            </w:r>
            <w:r w:rsidRPr="00431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Собиратели русских народных сказок: </w:t>
            </w:r>
            <w:proofErr w:type="spell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А.Афанасьев</w:t>
            </w:r>
            <w:proofErr w:type="spellEnd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, В. Даль, К. Ушинский, Л. Толстой, А. Толстой.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фронтальный опрос, осознанное чтение, пересказ, синквейн.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B415B3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Вильгельм и Якоб Гримм- собиратели немецких народных сказок.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B415B3" w:rsidRDefault="00E0772E" w:rsidP="00E0772E">
            <w:pPr>
              <w:tabs>
                <w:tab w:val="left" w:pos="157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Братья Гримм. Белоснежка и семь гномов. Особенности зарубежной литературной сказки. Герои литературной сказки.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DB5C01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Шарль Перро-соби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ратель народных сюжетов. Сказки Ш. Перро. 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 Перро 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Мальчик -с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пальчик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Особенности зарубежного сюжета. Герои сказки.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Шарль Перро.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Спящая красавица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Представление книги.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Сказки Г.-Х. Андерсена.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выставки книг.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фронт.опрос</w:t>
            </w:r>
            <w:proofErr w:type="spellEnd"/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Г.-Х.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Андерсен.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Дикие лебеди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Герои сказки.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выборочный пересказ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Отзыв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Г.-Х. Андерсена «Дикие лебеди»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отзыв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Г.-Х.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Андерсен.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Пятеро из одного стручка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Смысл сказки.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Судьба героев сказки.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осмысленное чтение, пересказ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Г.-Х.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Андерсен.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Смысл сказки.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Создание сказки по аналогии.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сочинение сказки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идем в библиотеку. «По дорогам сказки»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фронтальный опрос, сравнительная таблица, выборочный пересказ.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«Сказочка о счастье».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Аксаков 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Аленький цветочек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Герои сказки.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Аксаков 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Аленький цветочек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Ш.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Перро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Красавица и Чудовище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Сравнение сказок.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B41E07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 театр. Э.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Хоггарт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Мафин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печет пирог»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инсценировка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страны </w:t>
            </w:r>
            <w:proofErr w:type="spell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разделу. </w:t>
            </w:r>
            <w:r w:rsidRPr="00F02304">
              <w:rPr>
                <w:rFonts w:ascii="Times New Roman" w:hAnsi="Times New Roman" w:cs="Times New Roman"/>
                <w:b/>
                <w:sz w:val="24"/>
                <w:szCs w:val="24"/>
              </w:rPr>
              <w:t>Тест по разделу.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контрольный тест</w:t>
            </w:r>
          </w:p>
        </w:tc>
      </w:tr>
      <w:tr w:rsidR="00E0772E" w:rsidTr="00877190">
        <w:tc>
          <w:tcPr>
            <w:tcW w:w="9781" w:type="dxa"/>
            <w:gridSpan w:val="4"/>
          </w:tcPr>
          <w:p w:rsidR="00E0772E" w:rsidRPr="00B41E07" w:rsidRDefault="00E0772E" w:rsidP="00E07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Великие русские писатели (26 ч)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Великие русские писатели.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С. Пушкин. Стихотворения и сказки.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фронтальный опрос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«Сказки Пушкина». Подготовка сообщения на основе статьи.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сообщение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Устное сочинение на тему «Что для меня значат сказки А.С. Пушкина».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сочинение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4F1C13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Сказка о мёртвой царевне и семи богатырях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литературной сказки.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Герои сказки.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осознанное чтение, фронтальный опрос, наизусть, составление плана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Сказка о мёртвой царевне и семи богатырях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 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Сказка о мёртвой царевне и семи богатырях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Волшебные предметы в сказке.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Волшебные помощники в сказке.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Сказка о мёртвой царевне и семи богатырях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 В. Жуковский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Спящая красавица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Сравнение литературных сказок.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сравнительная таблица.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 Пушкин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Е. Волков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. Сравнение произведения живописи и литературы.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С. Пушкин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Гонимы вешними лучами…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 для создания образа весны.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наизусть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И. Тютчев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Ещё земли печален вид…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А. Куи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нджи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Ранняя весн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. Сравнение </w:t>
            </w:r>
            <w:proofErr w:type="gram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произведений  живописи</w:t>
            </w:r>
            <w:proofErr w:type="gramEnd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литературы.  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выразительное чтение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Козлов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Вечерний звон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. И. Левитан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Вечерний звон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Сравнение произведений живописи и литературы.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выразительное чтение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с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чинение по картине И. Левитана 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Вечерний звон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сочинение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Лермонтов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Горные вершины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. Гёте. </w:t>
            </w:r>
            <w:proofErr w:type="gram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Перевод  </w:t>
            </w:r>
            <w:proofErr w:type="spell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В.Брюсова</w:t>
            </w:r>
            <w:proofErr w:type="spellEnd"/>
            <w:proofErr w:type="gramEnd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Сравнение текстов.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фронтальный опрос, осознанное чтение, наизусть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М. Лермонтов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Тифлис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Дары Терека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. Сравнение произведений живописи и литературы.  </w:t>
            </w:r>
          </w:p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Лермонтов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Крестовая гора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Утёс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. Сравнение произведений живописи и </w:t>
            </w:r>
            <w:proofErr w:type="gram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литературы.  </w:t>
            </w:r>
            <w:proofErr w:type="gramEnd"/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Лермонтов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Песня про царя Ивана Васильевича, молодого опричника и удалого купца Калашникова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Особенности исторической песни.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Лермонтов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Бородино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Особенности художественного и исторического текстов.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Л. Толстой. Подготовка сообщения о Л. Толстом.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соосбщение</w:t>
            </w:r>
            <w:proofErr w:type="spellEnd"/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4F1C13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Толстой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B41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(Из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 «Детство»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814" w:type="dxa"/>
            <w:vMerge w:val="restart"/>
          </w:tcPr>
          <w:p w:rsidR="00E0772E" w:rsidRDefault="00E0772E" w:rsidP="00E0772E">
            <w:pPr>
              <w:spacing w:after="0" w:line="240" w:lineRule="auto"/>
            </w:pPr>
            <w:r w:rsidRPr="00567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чтение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Л. Толстой. Ивины. Герои </w:t>
            </w:r>
            <w:proofErr w:type="gramStart"/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рассказа.  </w:t>
            </w:r>
            <w:proofErr w:type="gramEnd"/>
          </w:p>
        </w:tc>
        <w:tc>
          <w:tcPr>
            <w:tcW w:w="1814" w:type="dxa"/>
            <w:vMerge/>
          </w:tcPr>
          <w:p w:rsidR="00E0772E" w:rsidRDefault="00E0772E" w:rsidP="00E0772E">
            <w:pPr>
              <w:spacing w:after="0" w:line="240" w:lineRule="auto"/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Никитин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«Вечер ясен и тих…», 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Когда закат прощальными лучами…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И. Левитан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Тишина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Сравнение произведения живописи и литературы.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выразительное чтение, наизусть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Бунин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Гаснет вечер, даль синеет…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0E6C62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Бунин 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Ещё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холод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и сыр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Некрасов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Мороз, Красный 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Сравнение со сказочным текстом.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сравнительная таблица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0E6C62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Толстой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Был русский князь Олег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. Басни 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Толстого.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Специфицеские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басни как жанра.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осознанное чтение, фронтальный опрос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B415B3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5B3">
              <w:rPr>
                <w:rFonts w:ascii="Times New Roman" w:hAnsi="Times New Roman" w:cs="Times New Roman"/>
                <w:sz w:val="24"/>
                <w:szCs w:val="24"/>
              </w:rPr>
              <w:t>Л. Толстой. Петя Ростов. Пересказ.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B415B3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театр «Ворона и лисица»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инсценировка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0E6C62" w:rsidRDefault="00E0772E" w:rsidP="00E0772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Маленькие и большие секреты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230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работа.</w:t>
            </w:r>
          </w:p>
        </w:tc>
        <w:tc>
          <w:tcPr>
            <w:tcW w:w="1814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Итоговый, контрольная работа</w:t>
            </w:r>
          </w:p>
        </w:tc>
      </w:tr>
      <w:tr w:rsidR="00E0772E" w:rsidTr="00877190">
        <w:tc>
          <w:tcPr>
            <w:tcW w:w="9781" w:type="dxa"/>
            <w:gridSpan w:val="4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Литература как искусство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0946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курсу литературного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чтения </w:t>
            </w:r>
            <w:r w:rsidRPr="00572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gramEnd"/>
            <w:r w:rsidRPr="00572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ч)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курсу литературного чтения</w:t>
            </w:r>
          </w:p>
        </w:tc>
        <w:tc>
          <w:tcPr>
            <w:tcW w:w="1814" w:type="dxa"/>
            <w:vMerge w:val="restart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фронтальный опрос</w:t>
            </w: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курсу литературного чтения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Default="00E0772E" w:rsidP="00E0772E">
            <w:pPr>
              <w:spacing w:after="0" w:line="240" w:lineRule="auto"/>
            </w:pPr>
            <w:r w:rsidRPr="0029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курсу литературного чтения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Default="00E0772E" w:rsidP="00E0772E">
            <w:pPr>
              <w:spacing w:after="0" w:line="240" w:lineRule="auto"/>
            </w:pPr>
            <w:r w:rsidRPr="00293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курсу литературного чтения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Урок-отчет «Путешествие по страницам любимых книг»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игра «Литературные тайны»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72E" w:rsidTr="00877190">
        <w:tc>
          <w:tcPr>
            <w:tcW w:w="576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40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1" w:type="dxa"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1814" w:type="dxa"/>
            <w:vMerge/>
          </w:tcPr>
          <w:p w:rsidR="00E0772E" w:rsidRPr="00E22574" w:rsidRDefault="00E0772E" w:rsidP="00E07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772E" w:rsidRDefault="00E0772E">
      <w:bookmarkStart w:id="0" w:name="_GoBack"/>
      <w:bookmarkEnd w:id="0"/>
    </w:p>
    <w:sectPr w:rsidR="00E0772E" w:rsidSect="00E0772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266" w:rsidRDefault="00336266" w:rsidP="00E0772E">
      <w:pPr>
        <w:spacing w:after="0" w:line="240" w:lineRule="auto"/>
      </w:pPr>
      <w:r>
        <w:separator/>
      </w:r>
    </w:p>
  </w:endnote>
  <w:endnote w:type="continuationSeparator" w:id="0">
    <w:p w:rsidR="00336266" w:rsidRDefault="00336266" w:rsidP="00E0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683645"/>
      <w:docPartObj>
        <w:docPartGallery w:val="Page Numbers (Bottom of Page)"/>
        <w:docPartUnique/>
      </w:docPartObj>
    </w:sdtPr>
    <w:sdtContent>
      <w:p w:rsidR="00E0772E" w:rsidRDefault="00E0772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3E0">
          <w:rPr>
            <w:noProof/>
          </w:rPr>
          <w:t>12</w:t>
        </w:r>
        <w:r>
          <w:fldChar w:fldCharType="end"/>
        </w:r>
      </w:p>
    </w:sdtContent>
  </w:sdt>
  <w:p w:rsidR="00E0772E" w:rsidRDefault="00E0772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973809"/>
      <w:docPartObj>
        <w:docPartGallery w:val="Page Numbers (Bottom of Page)"/>
        <w:docPartUnique/>
      </w:docPartObj>
    </w:sdtPr>
    <w:sdtEndPr/>
    <w:sdtContent>
      <w:p w:rsidR="00F02304" w:rsidRDefault="0033626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72E">
          <w:rPr>
            <w:noProof/>
          </w:rPr>
          <w:t>2</w:t>
        </w:r>
        <w:r>
          <w:fldChar w:fldCharType="end"/>
        </w:r>
      </w:p>
    </w:sdtContent>
  </w:sdt>
  <w:p w:rsidR="00F02304" w:rsidRDefault="0033626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266" w:rsidRDefault="00336266" w:rsidP="00E0772E">
      <w:pPr>
        <w:spacing w:after="0" w:line="240" w:lineRule="auto"/>
      </w:pPr>
      <w:r>
        <w:separator/>
      </w:r>
    </w:p>
  </w:footnote>
  <w:footnote w:type="continuationSeparator" w:id="0">
    <w:p w:rsidR="00336266" w:rsidRDefault="00336266" w:rsidP="00E07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45C53"/>
    <w:multiLevelType w:val="hybridMultilevel"/>
    <w:tmpl w:val="65F018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7F20E2"/>
    <w:multiLevelType w:val="hybridMultilevel"/>
    <w:tmpl w:val="C8608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B0C7B2">
      <w:numFmt w:val="bullet"/>
      <w:lvlText w:val="•"/>
      <w:lvlJc w:val="left"/>
      <w:pPr>
        <w:ind w:left="1935" w:hanging="85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C7D51"/>
    <w:multiLevelType w:val="hybridMultilevel"/>
    <w:tmpl w:val="21B46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82C3A"/>
    <w:multiLevelType w:val="hybridMultilevel"/>
    <w:tmpl w:val="AEBA9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8F050C7"/>
    <w:multiLevelType w:val="hybridMultilevel"/>
    <w:tmpl w:val="370AE19C"/>
    <w:lvl w:ilvl="0" w:tplc="AB30C456"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81B"/>
    <w:rsid w:val="002663E0"/>
    <w:rsid w:val="00336266"/>
    <w:rsid w:val="009F681B"/>
    <w:rsid w:val="00A470CE"/>
    <w:rsid w:val="00E0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83BB6-D801-4453-BBA6-AF561A51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7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0772E"/>
  </w:style>
  <w:style w:type="paragraph" w:styleId="a5">
    <w:name w:val="List Paragraph"/>
    <w:basedOn w:val="a"/>
    <w:uiPriority w:val="99"/>
    <w:qFormat/>
    <w:rsid w:val="00E0772E"/>
    <w:pPr>
      <w:ind w:left="720"/>
      <w:contextualSpacing/>
    </w:pPr>
  </w:style>
  <w:style w:type="character" w:customStyle="1" w:styleId="c0">
    <w:name w:val="c0"/>
    <w:basedOn w:val="a0"/>
    <w:rsid w:val="00E0772E"/>
  </w:style>
  <w:style w:type="paragraph" w:customStyle="1" w:styleId="c21">
    <w:name w:val="c21"/>
    <w:basedOn w:val="a"/>
    <w:rsid w:val="00E0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0772E"/>
  </w:style>
  <w:style w:type="paragraph" w:customStyle="1" w:styleId="ParagraphStyle">
    <w:name w:val="Paragraph Style"/>
    <w:rsid w:val="00E077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6">
    <w:name w:val="Table Grid"/>
    <w:basedOn w:val="a1"/>
    <w:uiPriority w:val="59"/>
    <w:rsid w:val="00E07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07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07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8AB5C-64F8-49EE-879E-F82CA30D6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4205</Words>
  <Characters>23973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2020-07-20T19:21:00Z</dcterms:created>
  <dcterms:modified xsi:type="dcterms:W3CDTF">2020-07-20T19:21:00Z</dcterms:modified>
</cp:coreProperties>
</file>