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0E" w:rsidRPr="0023670E" w:rsidRDefault="0023670E" w:rsidP="0023670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23670E" w:rsidRPr="0023670E" w:rsidRDefault="0023670E" w:rsidP="0023670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23670E" w:rsidRPr="0023670E" w:rsidRDefault="0023670E" w:rsidP="0023670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23670E" w:rsidRPr="0023670E" w:rsidRDefault="0023670E" w:rsidP="0023670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23670E" w:rsidRPr="0023670E" w:rsidTr="00271CB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23670E" w:rsidRPr="0023670E" w:rsidRDefault="0023670E" w:rsidP="0023670E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2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3670E" w:rsidRPr="0023670E" w:rsidTr="00271CB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июня 20</w:t>
            </w:r>
            <w:r w:rsidRPr="00271C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6</w:t>
            </w:r>
          </w:p>
          <w:p w:rsidR="0023670E" w:rsidRPr="0023670E" w:rsidRDefault="0023670E" w:rsidP="0023670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3670E" w:rsidRPr="0023670E" w:rsidRDefault="0023670E" w:rsidP="002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23670E" w:rsidRPr="0023670E" w:rsidRDefault="0023670E" w:rsidP="0023670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70E" w:rsidRPr="0023670E" w:rsidRDefault="0023670E" w:rsidP="0023670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70E" w:rsidRPr="0023670E" w:rsidRDefault="0023670E" w:rsidP="002367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3670E" w:rsidRPr="0023670E" w:rsidRDefault="0023670E" w:rsidP="002367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70E" w:rsidRPr="0023670E" w:rsidRDefault="0023670E" w:rsidP="002367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«История»</w:t>
      </w:r>
    </w:p>
    <w:p w:rsidR="0023670E" w:rsidRPr="0023670E" w:rsidRDefault="0023670E" w:rsidP="0023670E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236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23670E" w:rsidRPr="0023670E" w:rsidRDefault="0023670E" w:rsidP="002367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1CB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Pr="00271C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23670E" w:rsidRPr="0023670E" w:rsidRDefault="0023670E" w:rsidP="0023670E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3670E" w:rsidRPr="0023670E" w:rsidRDefault="0023670E" w:rsidP="0023670E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3670E" w:rsidRPr="0023670E" w:rsidRDefault="0023670E" w:rsidP="0023670E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Свинин С.Б.</w:t>
      </w:r>
    </w:p>
    <w:p w:rsidR="0023670E" w:rsidRPr="0023670E" w:rsidRDefault="0023670E" w:rsidP="0023670E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первая.</w:t>
      </w:r>
    </w:p>
    <w:p w:rsidR="0023670E" w:rsidRPr="009E146B" w:rsidRDefault="0023670E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>
      <w:pPr>
        <w:rPr>
          <w:rFonts w:ascii="Times New Roman" w:hAnsi="Times New Roman" w:cs="Times New Roman"/>
          <w:sz w:val="28"/>
          <w:szCs w:val="28"/>
        </w:rPr>
      </w:pPr>
    </w:p>
    <w:p w:rsidR="00271CBD" w:rsidRPr="009E146B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271CBD" w:rsidRPr="009E146B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271CBD" w:rsidRDefault="00271CBD" w:rsidP="00271CBD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  <w:sz w:val="24"/>
          <w:szCs w:val="24"/>
        </w:rPr>
      </w:pPr>
      <w:r>
        <w:rPr>
          <w:iCs/>
        </w:rPr>
        <w:t>Рабочая программа составлена на основе:</w:t>
      </w:r>
    </w:p>
    <w:p w:rsidR="00271CBD" w:rsidRDefault="00271CBD" w:rsidP="00271C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Федерального компонента государственных стандартов начального общего, основного общего и среднего (полного) общего образования» (с изменениями от 31.01.2012) </w:t>
      </w:r>
    </w:p>
    <w:p w:rsidR="00271CBD" w:rsidRDefault="00271CBD" w:rsidP="00271CBD">
      <w:pPr>
        <w:numPr>
          <w:ilvl w:val="0"/>
          <w:numId w:val="1"/>
        </w:numPr>
        <w:spacing w:after="0" w:line="240" w:lineRule="auto"/>
        <w:jc w:val="both"/>
      </w:pPr>
      <w:r>
        <w:t>Приказа Министерства Просвещения РФ от 28.12.2018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от 08.05.2019)</w:t>
      </w:r>
    </w:p>
    <w:p w:rsidR="00271CBD" w:rsidRDefault="00271CBD" w:rsidP="00271CBD">
      <w:pPr>
        <w:numPr>
          <w:ilvl w:val="0"/>
          <w:numId w:val="1"/>
        </w:numPr>
        <w:spacing w:after="0" w:line="240" w:lineRule="auto"/>
        <w:jc w:val="both"/>
      </w:pPr>
      <w:r>
        <w:t xml:space="preserve">Примерной основной образовательной программы среднего общего образования: </w:t>
      </w:r>
      <w:proofErr w:type="gramStart"/>
      <w:r>
        <w:t>Одобренной</w:t>
      </w:r>
      <w:proofErr w:type="gramEnd"/>
      <w:r>
        <w:t xml:space="preserve"> решением федерального учебно-методического объединения по общему образованию (протокол от 28 июня 2016 г. №2</w:t>
      </w:r>
      <w:r>
        <w:rPr>
          <w:lang w:val="en-US"/>
        </w:rPr>
        <w:t>/</w:t>
      </w:r>
      <w:r>
        <w:t xml:space="preserve">16-з) </w:t>
      </w:r>
    </w:p>
    <w:p w:rsidR="00271CBD" w:rsidRDefault="00271CBD" w:rsidP="00271CBD">
      <w:pPr>
        <w:numPr>
          <w:ilvl w:val="0"/>
          <w:numId w:val="1"/>
        </w:numPr>
        <w:spacing w:after="0" w:line="240" w:lineRule="auto"/>
        <w:jc w:val="both"/>
      </w:pPr>
      <w:r>
        <w:t xml:space="preserve">Методических рекомендаций для общеобразовательных учреждений Санкт-Петербурга о дополнительном изучении в 10-11 классах актуальных вопросов истории России, в том числе истории Великой Отечественной войны 1941-1945 годов и блокады Ленинграда при переходе на линейную модель изучения истории в 2019-2020 учебном году  </w:t>
      </w:r>
    </w:p>
    <w:p w:rsidR="00271CBD" w:rsidRDefault="00271CBD" w:rsidP="00271C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Образовательной программы ГБОУ гимназии № 526 Московского района Санкт-Петербурга </w:t>
      </w:r>
    </w:p>
    <w:p w:rsidR="00271CBD" w:rsidRDefault="00271CBD" w:rsidP="00271C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b/>
        </w:rPr>
      </w:pPr>
      <w:r>
        <w:t>Учебного плана ГБОУ гимназии №526 Московского района Санкт-Петербурга на 2019-2020 учебный год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  <w:rPr>
          <w:sz w:val="24"/>
          <w:szCs w:val="24"/>
        </w:rPr>
      </w:pPr>
      <w:proofErr w:type="gramStart"/>
      <w:r>
        <w:t>В соответствии с требованиями Федерального закона «Об образовании в Российской Федерации», ФГОС СОО, главной целью школьного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</w:t>
      </w:r>
      <w:proofErr w:type="gramEnd"/>
      <w:r>
        <w:t xml:space="preserve"> по основным этапам развития российского государства и общества, а также современного образа России.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Основными задачами реализации примерной программы учебного предмета «История» (базовый уровень) в старшей школе являются: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3) формирование умений применять исторические знания в профессиональной и общественной деятельности, поликультурном общении;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4) овладение навыками проектной деятельности и исторической реконструкции с привлечением различных источников; </w:t>
      </w: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both"/>
        <w:rPr>
          <w:b/>
          <w:sz w:val="28"/>
          <w:szCs w:val="28"/>
        </w:rPr>
      </w:pPr>
      <w:r>
        <w:t xml:space="preserve">5) формирование умений вести диалог, обосновывать свою точку зрения в дискуссии по исторической тематике. </w:t>
      </w:r>
    </w:p>
    <w:p w:rsidR="00271CBD" w:rsidRDefault="00271CBD" w:rsidP="00271CBD">
      <w:pPr>
        <w:widowControl w:val="0"/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</w:p>
    <w:p w:rsidR="00271CBD" w:rsidRDefault="00271CBD" w:rsidP="00271CBD">
      <w:pPr>
        <w:tabs>
          <w:tab w:val="left" w:pos="4290"/>
          <w:tab w:val="left" w:pos="6480"/>
        </w:tabs>
        <w:ind w:left="-567" w:firstLine="567"/>
        <w:jc w:val="center"/>
        <w:rPr>
          <w:b/>
        </w:rPr>
      </w:pPr>
      <w:r>
        <w:rPr>
          <w:b/>
        </w:rPr>
        <w:t>Количество учебных часов</w:t>
      </w:r>
    </w:p>
    <w:p w:rsidR="00271CBD" w:rsidRDefault="00271CBD" w:rsidP="00271CBD">
      <w:pPr>
        <w:ind w:left="-567" w:firstLine="567"/>
        <w:jc w:val="both"/>
      </w:pPr>
      <w:r>
        <w:lastRenderedPageBreak/>
        <w:t xml:space="preserve">Программа рассчитана на 3 час в неделю. При </w:t>
      </w:r>
      <w:r>
        <w:rPr>
          <w:b/>
        </w:rPr>
        <w:t>34</w:t>
      </w:r>
      <w:r>
        <w:t xml:space="preserve"> учебных неделях общее количество часов на изучение обществознания в 10 классе составит 102 часа.</w:t>
      </w:r>
    </w:p>
    <w:p w:rsidR="00271CBD" w:rsidRDefault="00271CBD" w:rsidP="00271CBD">
      <w:pPr>
        <w:widowControl w:val="0"/>
        <w:autoSpaceDE w:val="0"/>
        <w:autoSpaceDN w:val="0"/>
        <w:adjustRightInd w:val="0"/>
        <w:ind w:left="-567" w:firstLine="567"/>
        <w:jc w:val="both"/>
        <w:rPr>
          <w:b/>
        </w:rPr>
      </w:pPr>
    </w:p>
    <w:p w:rsidR="00271CBD" w:rsidRDefault="00271CBD" w:rsidP="00271CBD">
      <w:pPr>
        <w:ind w:left="-567" w:firstLine="567"/>
        <w:jc w:val="center"/>
        <w:rPr>
          <w:b/>
        </w:rPr>
      </w:pPr>
      <w:r>
        <w:rPr>
          <w:b/>
        </w:rPr>
        <w:t xml:space="preserve">Количество часов для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выполнением практической части программы</w:t>
      </w:r>
    </w:p>
    <w:p w:rsidR="00271CBD" w:rsidRDefault="00271CBD" w:rsidP="00271CBD">
      <w:pPr>
        <w:ind w:left="-567" w:firstLine="567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551"/>
        <w:gridCol w:w="2229"/>
        <w:gridCol w:w="1452"/>
      </w:tblGrid>
      <w:tr w:rsidR="00271CBD" w:rsidTr="00271CB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Виды контроля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I полугодие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II</w:t>
            </w:r>
            <w:r>
              <w:t xml:space="preserve"> полугодие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За год</w:t>
            </w:r>
          </w:p>
        </w:tc>
      </w:tr>
      <w:tr w:rsidR="00271CBD" w:rsidTr="00271CB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Обобщающий тест по теме</w:t>
            </w:r>
          </w:p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5</w:t>
            </w:r>
          </w:p>
        </w:tc>
      </w:tr>
      <w:tr w:rsidR="00271CBD" w:rsidTr="00271CB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Итоговый тест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271CBD" w:rsidTr="00271CBD">
        <w:trPr>
          <w:jc w:val="center"/>
        </w:trPr>
        <w:tc>
          <w:tcPr>
            <w:tcW w:w="8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right"/>
              <w:rPr>
                <w:rFonts w:eastAsia="Times New Roman" w:cs="Times New Roman"/>
                <w:sz w:val="24"/>
                <w:szCs w:val="24"/>
              </w:rPr>
            </w:pPr>
            <w:r>
              <w:t>Итого: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BD" w:rsidRDefault="00271CBD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6</w:t>
            </w:r>
          </w:p>
        </w:tc>
      </w:tr>
    </w:tbl>
    <w:p w:rsidR="00271CBD" w:rsidRDefault="00271CBD" w:rsidP="00271CBD">
      <w:pPr>
        <w:ind w:left="-567" w:firstLine="567"/>
        <w:jc w:val="center"/>
        <w:rPr>
          <w:rFonts w:eastAsia="Times New Roman"/>
        </w:rPr>
      </w:pPr>
    </w:p>
    <w:p w:rsidR="00271CBD" w:rsidRDefault="00271CBD" w:rsidP="00271CBD">
      <w:pPr>
        <w:ind w:left="-567" w:firstLine="567"/>
        <w:jc w:val="center"/>
        <w:rPr>
          <w:b/>
          <w:sz w:val="28"/>
        </w:rPr>
      </w:pPr>
      <w:r>
        <w:rPr>
          <w:b/>
          <w:sz w:val="28"/>
        </w:rPr>
        <w:t xml:space="preserve">Ресурсное обеспечение программы </w:t>
      </w:r>
    </w:p>
    <w:p w:rsidR="00271CBD" w:rsidRDefault="00271CBD" w:rsidP="00271CBD">
      <w:pPr>
        <w:ind w:left="-567" w:firstLine="567"/>
        <w:jc w:val="center"/>
        <w:rPr>
          <w:b/>
          <w:sz w:val="28"/>
        </w:rPr>
      </w:pPr>
    </w:p>
    <w:p w:rsidR="00271CBD" w:rsidRDefault="00271CBD" w:rsidP="00271CBD">
      <w:pPr>
        <w:ind w:left="-567" w:firstLine="567"/>
        <w:rPr>
          <w:sz w:val="24"/>
        </w:rPr>
      </w:pPr>
      <w:r>
        <w:t>История России. 10 класс.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организаций. </w:t>
      </w:r>
      <w:proofErr w:type="gramStart"/>
      <w:r>
        <w:t>Базовый</w:t>
      </w:r>
      <w:proofErr w:type="gramEnd"/>
      <w:r>
        <w:t xml:space="preserve"> и </w:t>
      </w:r>
      <w:proofErr w:type="spellStart"/>
      <w:r>
        <w:t>углубл</w:t>
      </w:r>
      <w:proofErr w:type="spellEnd"/>
      <w:r>
        <w:t xml:space="preserve">. уровни. В 3 ч. Ч. 1 / [М.М. </w:t>
      </w:r>
      <w:proofErr w:type="spellStart"/>
      <w:r>
        <w:t>Горинов</w:t>
      </w:r>
      <w:proofErr w:type="spellEnd"/>
      <w:r>
        <w:t xml:space="preserve"> и др.]</w:t>
      </w:r>
      <w:proofErr w:type="gramStart"/>
      <w:r>
        <w:t xml:space="preserve"> ;</w:t>
      </w:r>
      <w:proofErr w:type="gramEnd"/>
      <w:r>
        <w:t xml:space="preserve"> под ред. А.В. </w:t>
      </w:r>
      <w:proofErr w:type="spellStart"/>
      <w:r>
        <w:t>Торкунова</w:t>
      </w:r>
      <w:proofErr w:type="spellEnd"/>
      <w:r>
        <w:t xml:space="preserve">. – 5-е изд., </w:t>
      </w:r>
      <w:proofErr w:type="spellStart"/>
      <w:r>
        <w:t>перераб</w:t>
      </w:r>
      <w:proofErr w:type="spellEnd"/>
      <w:r>
        <w:t>. – М. : Просвещение, 2019. – 175 с. : ил</w:t>
      </w:r>
      <w:proofErr w:type="gramStart"/>
      <w:r>
        <w:t xml:space="preserve">., </w:t>
      </w:r>
      <w:proofErr w:type="gramEnd"/>
      <w:r>
        <w:t xml:space="preserve">карт. – </w:t>
      </w:r>
      <w:proofErr w:type="gramStart"/>
      <w:r>
        <w:rPr>
          <w:lang w:val="en-US"/>
        </w:rPr>
        <w:t>ISBN</w:t>
      </w:r>
      <w:r>
        <w:t xml:space="preserve"> 978-5-09-070421-2.</w:t>
      </w:r>
      <w:proofErr w:type="gramEnd"/>
    </w:p>
    <w:p w:rsidR="00271CBD" w:rsidRDefault="00271CBD" w:rsidP="00271CBD">
      <w:pPr>
        <w:ind w:left="-567" w:firstLine="567"/>
      </w:pPr>
      <w:r>
        <w:t>История России. 10 класс.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организаций. </w:t>
      </w:r>
      <w:proofErr w:type="gramStart"/>
      <w:r>
        <w:t>Базовый</w:t>
      </w:r>
      <w:proofErr w:type="gramEnd"/>
      <w:r>
        <w:t xml:space="preserve"> и </w:t>
      </w:r>
      <w:proofErr w:type="spellStart"/>
      <w:r>
        <w:t>углубл</w:t>
      </w:r>
      <w:proofErr w:type="spellEnd"/>
      <w:r>
        <w:t xml:space="preserve">. уровни. В 3 ч. Ч. 2 / [М.М. </w:t>
      </w:r>
      <w:proofErr w:type="spellStart"/>
      <w:r>
        <w:t>Горинов</w:t>
      </w:r>
      <w:proofErr w:type="spellEnd"/>
      <w:r>
        <w:t xml:space="preserve"> и др.]</w:t>
      </w:r>
      <w:proofErr w:type="gramStart"/>
      <w:r>
        <w:t xml:space="preserve"> ;</w:t>
      </w:r>
      <w:proofErr w:type="gramEnd"/>
      <w:r>
        <w:t xml:space="preserve"> под ред. А.В. </w:t>
      </w:r>
      <w:proofErr w:type="spellStart"/>
      <w:r>
        <w:t>Торкунова</w:t>
      </w:r>
      <w:proofErr w:type="spellEnd"/>
      <w:r>
        <w:t xml:space="preserve">. – 5-е изд., </w:t>
      </w:r>
      <w:proofErr w:type="spellStart"/>
      <w:r>
        <w:t>перераб</w:t>
      </w:r>
      <w:proofErr w:type="spellEnd"/>
      <w:r>
        <w:t>. – М. : Просвещение, 2019. – 176 с. : ил</w:t>
      </w:r>
      <w:proofErr w:type="gramStart"/>
      <w:r>
        <w:t xml:space="preserve">., </w:t>
      </w:r>
      <w:proofErr w:type="gramEnd"/>
      <w:r>
        <w:t xml:space="preserve">карт. – </w:t>
      </w:r>
      <w:proofErr w:type="gramStart"/>
      <w:r>
        <w:rPr>
          <w:lang w:val="en-US"/>
        </w:rPr>
        <w:t>ISBN</w:t>
      </w:r>
      <w:r w:rsidRPr="00271CBD">
        <w:t xml:space="preserve"> </w:t>
      </w:r>
      <w:r>
        <w:t>978-5-09-070422-9.</w:t>
      </w:r>
      <w:proofErr w:type="gramEnd"/>
    </w:p>
    <w:p w:rsidR="00271CBD" w:rsidRDefault="00271CBD" w:rsidP="00271CBD">
      <w:pPr>
        <w:ind w:firstLine="567"/>
      </w:pPr>
      <w:r>
        <w:t xml:space="preserve"> </w:t>
      </w:r>
    </w:p>
    <w:p w:rsidR="00271CBD" w:rsidRPr="00B51982" w:rsidRDefault="00271CBD" w:rsidP="00B51982">
      <w:pPr>
        <w:widowControl w:val="0"/>
        <w:autoSpaceDE w:val="0"/>
        <w:autoSpaceDN w:val="0"/>
        <w:adjustRightInd w:val="0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Новейшая история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Мир накануне и в годы Первой мировой войны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Мир накануне Первой мировой войны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Индустриальное общество. Либерализм, консерватизм,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социалдемократия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Первая мировая война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 xml:space="preserve">Ситуация на Балканах.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Сараевское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Гумбиненом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и поражение под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Танненбергом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. Наступление в Галиции. Морское сражение при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Гельголанде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Ютландское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1982">
        <w:rPr>
          <w:rFonts w:ascii="Times New Roman" w:hAnsi="Times New Roman" w:cs="Times New Roman"/>
          <w:b/>
          <w:sz w:val="24"/>
          <w:szCs w:val="24"/>
        </w:rPr>
        <w:t>Межвоенный</w:t>
      </w:r>
      <w:proofErr w:type="spellEnd"/>
      <w:r w:rsidRPr="00B51982">
        <w:rPr>
          <w:rFonts w:ascii="Times New Roman" w:hAnsi="Times New Roman" w:cs="Times New Roman"/>
          <w:b/>
          <w:sz w:val="24"/>
          <w:szCs w:val="24"/>
        </w:rPr>
        <w:t xml:space="preserve"> период (1918–1939)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Революционная волна после Первой мировой войны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Версальско-вашингтонская система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Рапалльское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Дауэса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и Юнга.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Локарнские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БрианаКеллога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Страны Запада в 1920-е гг.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Матеотти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. Фашистский режим в Италии.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Политическое развитие стран Южной и Восточной Азии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Китай после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Синьхайской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Великая депрессия. Мировой экономический кризис. Преобразования Ф. Рузвельта в США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 xml:space="preserve">регулирование экономики. Другие стратегии выхода из мирового экономического кризиса. Тоталитарные экономики.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Общественнополитическое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развитие стран Латинской Америки.</w:t>
      </w:r>
    </w:p>
    <w:p w:rsidR="00B51982" w:rsidRPr="009E146B" w:rsidRDefault="00B51982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Нарастание агрессии. Германский нацизм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«Народный фронт» и Гражданская война в Испании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Франкистский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Политика «умиротворения» агрессора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советскояпонские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 xml:space="preserve">Развитие культуры в первой трети ХХ </w:t>
      </w:r>
      <w:proofErr w:type="gramStart"/>
      <w:r w:rsidRPr="00B5198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51982">
        <w:rPr>
          <w:rFonts w:ascii="Times New Roman" w:hAnsi="Times New Roman" w:cs="Times New Roman"/>
          <w:b/>
          <w:sz w:val="24"/>
          <w:szCs w:val="24"/>
        </w:rPr>
        <w:t>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Вторая мировая война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Начало Второй мировой войны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к СССР.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Советскофинляндская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война и ее международные последствия. Захват Германией Дании и Норвегии. Разгром Франц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союзников. Германо-британская борьба и захват Балкан. Битва за Британию. Рост советско-германских противоречий.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Начало Великой Отечественной войны и войны на Тихом океане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Коренной перелом в войне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</w:r>
    </w:p>
    <w:p w:rsidR="00B51982" w:rsidRPr="009E146B" w:rsidRDefault="00B51982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B51982" w:rsidRPr="009E146B" w:rsidRDefault="00B51982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Жизнь во время войны. Сопротивление оккупантам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Разгром Германии, Японии и их союзников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Висло-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армии. Капитуляция Японии. Нюрнбергский трибунал и Токийский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процесс над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Россия в годы «великих потрясений». 1914–1921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Россия в Первой мировой войне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Взаимоотношения представительной и исполнительной ветвей власти. «Прогрессивный блок» и его программа.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Распутинщина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десакрализация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власти. Эхо войны на окраинах империи: восстание в Средней Азии и Казахстане. Политические партии и война: оборонцы,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>интернационалисты и «пораженцы». Влияние большевистской пропаганды. Возрастание роли армии в жизни общества.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Великая российская революция 1917 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Первые революционные преобразования большевиков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Созыв и разгон Учредительного собрания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Гражданская война и ее последствия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Комуч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Главкизм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>Сибири и на Дальнем Востоке. Польско-советская война. Поражение армии Врангеля в Крыму. 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 Наш край в годы революции и Гражданской войны.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Советский Союз в 1920–1930-е гг.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СССР в годы нэпа. 1921–1928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Тамбовщине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коренизации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б) к концу 1920-х гг. 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ТОЗы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. Отходничество. Сдача земли в аренду.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Советский Союз в 1929–1941 гг.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>сельского хозяйства и ее трагические последствия. «Раскулачивание». Сопротивление крестьян. 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д в СССР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Днепрострой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, Горьковский автозавод. Сталинградский и Харьковский тракторные заводы,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Турксиб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чванство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Наркомпроса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 xml:space="preserve">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, Западной Украины и Западной Белоруссии. Катынская трагедия. «Зимняя война» с Финляндией. Наш край в 1920–1930-е гг.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Великая Отечественная война. 1941–1945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Вторжение Герман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ск в Кр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Обоянью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эвакуированным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>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Страгородского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ск стр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ан антигитлеровской коалиции. Встреча на Эльбе. Битва за Берлин и окончание войны в Европе.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Висло-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 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 Наш край в годы Великой Отечественной войны.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«История» на уровне среднего общего образования: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рассматривать историю России как неотъемлемую часть мирового исторического процесса;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знать основные даты и временные периоды всеобщей и отечественной истории из раздела дидактических единиц;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определять последовательность и длительность исторических событий, явлений, процессов;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характеризовать место, обстоятельства, участников, результаты важнейших исторических событий;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представлять культурное наследие России и других стран;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работать с историческими документами;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>– сравнивать различные исторические документы, давать им общую характеристику;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критически анализировать информацию из различных источников;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соотносить иллюстративный материал с историческими событиями, явлениями, процессами, персоналиями;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использовать статистическую (информационную) таблицу, график, диаграмму как источники информации;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использовать аудиовизуальный ряд как источник информации;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составлять описание исторических объектов и памятников на основе текста, иллюстраций, макетов,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работать с хронологическими таблицами, картами и схемами;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читать легенду исторической карты;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владеть основной современной терминологией исторической науки, предусмотренной программой;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демонстрировать умение вести диалог, участвовать в дискуссии по исторической тематике; – оценивать роль личности в отечественной истории ХХ века;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устанавливать аналогии и оценивать вклад разных стран в сокровищницу мировой культуры;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определять место и время создания исторических документов;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характеризовать современные версии и трактовки важнейших проблем отечественной и всемирной истории;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представлять историческую информацию в виде таблиц, схем, графиков и др., заполнять контурную карту;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соотносить историческое время, исторические события, действия и поступки исторических личностей ХХ века;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>– анализировать и оценивать исторические события местного масштаба в контексте общероссийской и мировой истории ХХ века;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приводить аргументы и примеры в защиту своей точки зрения;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применять полученные знания при анализе современной политики России;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владеть элементами проектной деятельности.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Планируемые личностные результаты: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осмысления истории, духовных ценностей и достижений нашей страны;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неприятие вредных привычек: курения, употребления алкоголя, наркотиков.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отношений обучающихся к России как к Родине (Отечеству):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историкокультурной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общности российского народа и судьбе России, патриотизм, готовность к служению Отечеству, его защите;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– </w:t>
      </w:r>
      <w:r w:rsidRPr="00B51982">
        <w:rPr>
          <w:rFonts w:ascii="Times New Roman" w:hAnsi="Times New Roman" w:cs="Times New Roman"/>
          <w:sz w:val="24"/>
          <w:szCs w:val="24"/>
        </w:rPr>
        <w:lastRenderedPageBreak/>
        <w:t>воспитание уважения к культуре, языкам, традициям и обычаям народов, проживающих в Российской Федерации.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отношений обучающихся к закону, государству и к гражданскому обществу: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B51982">
        <w:rPr>
          <w:rFonts w:ascii="Times New Roman" w:hAnsi="Times New Roman" w:cs="Times New Roman"/>
          <w:sz w:val="24"/>
          <w:szCs w:val="24"/>
        </w:rPr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B51982">
        <w:rPr>
          <w:rFonts w:ascii="Times New Roman" w:hAnsi="Times New Roman" w:cs="Times New Roman"/>
          <w:sz w:val="24"/>
          <w:szCs w:val="24"/>
        </w:rPr>
        <w:t xml:space="preserve">– признание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прав,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готовность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отношений обучающихся с окружающими людьми: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осознанный выбор будущей профессии как путь и способ реализации собственных жизненных планов;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– готовность к самообслуживанию, включая обучение и выполнение домашних обязанностей.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 xml:space="preserve">Планируемые </w:t>
      </w:r>
      <w:proofErr w:type="spellStart"/>
      <w:r w:rsidRPr="00B51982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B51982">
        <w:rPr>
          <w:rFonts w:ascii="Times New Roman" w:hAnsi="Times New Roman" w:cs="Times New Roman"/>
          <w:i/>
          <w:sz w:val="24"/>
          <w:szCs w:val="24"/>
        </w:rPr>
        <w:t xml:space="preserve"> результаты: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1.Регулятивные универсальные учебные действия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2.Познавательные универсальные учебные действия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менять и удерживать разные позиции в познавательной деятельности.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B51982">
        <w:rPr>
          <w:rFonts w:ascii="Times New Roman" w:hAnsi="Times New Roman" w:cs="Times New Roman"/>
          <w:i/>
          <w:sz w:val="24"/>
          <w:szCs w:val="24"/>
        </w:rPr>
        <w:t>3.Коммуникативные универсальные учебные действия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– осуществлять деловую коммуникацию как со сверстниками, так и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51982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lastRenderedPageBreak/>
        <w:t xml:space="preserve">– распознавать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B51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982">
        <w:rPr>
          <w:rFonts w:ascii="Times New Roman" w:hAnsi="Times New Roman" w:cs="Times New Roman"/>
          <w:b/>
          <w:sz w:val="24"/>
          <w:szCs w:val="24"/>
        </w:rPr>
        <w:t>оценивания</w:t>
      </w:r>
    </w:p>
    <w:p w:rsidR="00271CBD" w:rsidRPr="00B51982" w:rsidRDefault="00271CBD" w:rsidP="00B51982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sz w:val="24"/>
          <w:szCs w:val="24"/>
        </w:rPr>
        <w:t xml:space="preserve">Оценивание результатов </w:t>
      </w:r>
      <w:proofErr w:type="gramStart"/>
      <w:r w:rsidRPr="00B51982">
        <w:rPr>
          <w:rFonts w:ascii="Times New Roman" w:hAnsi="Times New Roman" w:cs="Times New Roman"/>
          <w:sz w:val="24"/>
          <w:szCs w:val="24"/>
        </w:rPr>
        <w:t>обучения по обществознанию</w:t>
      </w:r>
      <w:proofErr w:type="gramEnd"/>
    </w:p>
    <w:p w:rsidR="00271CBD" w:rsidRPr="00B51982" w:rsidRDefault="00271CBD" w:rsidP="00B51982">
      <w:pPr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«5»:</w:t>
      </w:r>
      <w:r w:rsidRPr="00B51982">
        <w:rPr>
          <w:rFonts w:ascii="Times New Roman" w:hAnsi="Times New Roman" w:cs="Times New Roman"/>
          <w:sz w:val="24"/>
          <w:szCs w:val="24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271CBD" w:rsidRPr="00B51982" w:rsidRDefault="00271CBD" w:rsidP="00B51982">
      <w:pPr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«4»:</w:t>
      </w:r>
      <w:r w:rsidRPr="00B51982">
        <w:rPr>
          <w:rFonts w:ascii="Times New Roman" w:hAnsi="Times New Roman" w:cs="Times New Roman"/>
          <w:sz w:val="24"/>
          <w:szCs w:val="24"/>
        </w:rPr>
        <w:t xml:space="preserve"> 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271CBD" w:rsidRPr="00B51982" w:rsidRDefault="00271CBD" w:rsidP="00B51982">
      <w:pPr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«3»:</w:t>
      </w:r>
      <w:r w:rsidRPr="00B51982">
        <w:rPr>
          <w:rFonts w:ascii="Times New Roman" w:hAnsi="Times New Roman" w:cs="Times New Roman"/>
          <w:sz w:val="24"/>
          <w:szCs w:val="24"/>
        </w:rPr>
        <w:t xml:space="preserve"> - в усвоении материала имеются пробелы, он излагается </w:t>
      </w:r>
      <w:proofErr w:type="spellStart"/>
      <w:r w:rsidRPr="00B5198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B51982">
        <w:rPr>
          <w:rFonts w:ascii="Times New Roman" w:hAnsi="Times New Roman" w:cs="Times New Roman"/>
          <w:sz w:val="24"/>
          <w:szCs w:val="24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271CBD" w:rsidRPr="00B51982" w:rsidRDefault="00271CBD" w:rsidP="00B51982">
      <w:pPr>
        <w:rPr>
          <w:rFonts w:ascii="Times New Roman" w:hAnsi="Times New Roman" w:cs="Times New Roman"/>
          <w:sz w:val="24"/>
          <w:szCs w:val="24"/>
        </w:rPr>
      </w:pPr>
      <w:r w:rsidRPr="00B51982">
        <w:rPr>
          <w:rFonts w:ascii="Times New Roman" w:hAnsi="Times New Roman" w:cs="Times New Roman"/>
          <w:b/>
          <w:sz w:val="24"/>
          <w:szCs w:val="24"/>
        </w:rPr>
        <w:t>«2»:</w:t>
      </w:r>
      <w:r w:rsidRPr="00B51982">
        <w:rPr>
          <w:rFonts w:ascii="Times New Roman" w:hAnsi="Times New Roman" w:cs="Times New Roman"/>
          <w:sz w:val="24"/>
          <w:szCs w:val="24"/>
        </w:rPr>
        <w:t xml:space="preserve"> - основное содержание материала не усвоено, выводов и обобщений нет;</w:t>
      </w:r>
    </w:p>
    <w:p w:rsidR="00271CBD" w:rsidRPr="00B51982" w:rsidRDefault="00271CBD" w:rsidP="00B51982">
      <w:r w:rsidRPr="00B51982">
        <w:rPr>
          <w:rFonts w:ascii="Times New Roman" w:hAnsi="Times New Roman" w:cs="Times New Roman"/>
          <w:b/>
          <w:sz w:val="24"/>
          <w:szCs w:val="24"/>
        </w:rPr>
        <w:t>«1»:</w:t>
      </w:r>
      <w:r w:rsidRPr="00B51982">
        <w:rPr>
          <w:rFonts w:ascii="Times New Roman" w:hAnsi="Times New Roman" w:cs="Times New Roman"/>
          <w:sz w:val="24"/>
          <w:szCs w:val="24"/>
        </w:rPr>
        <w:t xml:space="preserve"> -    ученик отказался от ответа, выполнения работы, теста; отсутствует выполненное (в том </w:t>
      </w:r>
      <w:r>
        <w:t>числе, домашнее) задание.</w:t>
      </w:r>
    </w:p>
    <w:p w:rsidR="00271CBD" w:rsidRPr="00B51982" w:rsidRDefault="00271CBD" w:rsidP="00271CBD">
      <w:pPr>
        <w:jc w:val="center"/>
        <w:rPr>
          <w:b/>
          <w:sz w:val="28"/>
        </w:rPr>
      </w:pPr>
    </w:p>
    <w:p w:rsidR="00271CBD" w:rsidRPr="00B51982" w:rsidRDefault="00271CBD" w:rsidP="00271CBD">
      <w:pPr>
        <w:jc w:val="center"/>
        <w:rPr>
          <w:b/>
          <w:sz w:val="28"/>
        </w:rPr>
      </w:pPr>
    </w:p>
    <w:p w:rsidR="00271CBD" w:rsidRPr="00B51982" w:rsidRDefault="00271CBD" w:rsidP="00271CBD">
      <w:pPr>
        <w:rPr>
          <w:b/>
          <w:sz w:val="28"/>
        </w:rPr>
      </w:pPr>
    </w:p>
    <w:p w:rsidR="00271CBD" w:rsidRPr="00B51982" w:rsidRDefault="00271CBD" w:rsidP="00271CBD">
      <w:pPr>
        <w:jc w:val="center"/>
        <w:rPr>
          <w:b/>
          <w:sz w:val="28"/>
        </w:rPr>
      </w:pPr>
    </w:p>
    <w:p w:rsidR="00271CBD" w:rsidRPr="00B51982" w:rsidRDefault="00271CBD" w:rsidP="00271CBD">
      <w:pPr>
        <w:rPr>
          <w:b/>
          <w:sz w:val="28"/>
        </w:rPr>
      </w:pPr>
    </w:p>
    <w:p w:rsidR="00271CBD" w:rsidRPr="00B51982" w:rsidRDefault="00271CBD" w:rsidP="00271CBD">
      <w:pPr>
        <w:rPr>
          <w:b/>
          <w:sz w:val="28"/>
        </w:rPr>
      </w:pPr>
    </w:p>
    <w:p w:rsidR="00271CBD" w:rsidRDefault="00271CBD" w:rsidP="00271CBD">
      <w:pPr>
        <w:jc w:val="center"/>
        <w:rPr>
          <w:b/>
          <w:sz w:val="28"/>
          <w:lang w:val="en-US"/>
        </w:rPr>
      </w:pPr>
      <w:proofErr w:type="spellStart"/>
      <w:r w:rsidRPr="00271CBD">
        <w:rPr>
          <w:b/>
          <w:sz w:val="28"/>
          <w:lang w:val="en-US"/>
        </w:rPr>
        <w:t>Поурочно-тематическое</w:t>
      </w:r>
      <w:proofErr w:type="spellEnd"/>
      <w:r w:rsidRPr="00271CBD">
        <w:rPr>
          <w:b/>
          <w:sz w:val="28"/>
          <w:lang w:val="en-US"/>
        </w:rPr>
        <w:t xml:space="preserve"> </w:t>
      </w:r>
      <w:proofErr w:type="spellStart"/>
      <w:r w:rsidRPr="00271CBD">
        <w:rPr>
          <w:b/>
          <w:sz w:val="28"/>
          <w:lang w:val="en-US"/>
        </w:rPr>
        <w:t>планирование</w:t>
      </w:r>
      <w:proofErr w:type="spellEnd"/>
    </w:p>
    <w:tbl>
      <w:tblPr>
        <w:tblpPr w:leftFromText="180" w:rightFromText="180" w:vertAnchor="text" w:tblpXSpec="center" w:tblpY="1"/>
        <w:tblOverlap w:val="never"/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90"/>
        <w:gridCol w:w="1339"/>
        <w:gridCol w:w="2008"/>
        <w:gridCol w:w="2125"/>
        <w:gridCol w:w="3365"/>
      </w:tblGrid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году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</w:t>
            </w:r>
            <w:proofErr w:type="gramEnd"/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теме)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Планируемые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сроки / дата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проведения</w:t>
            </w: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Тема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Тип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Виды деятельности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(элементы содержания, контроль)</w:t>
            </w:r>
          </w:p>
        </w:tc>
      </w:tr>
      <w:tr w:rsidR="00271CBD" w:rsidRPr="00271CBD" w:rsidTr="00271CBD">
        <w:trPr>
          <w:trHeight w:val="29"/>
        </w:trPr>
        <w:tc>
          <w:tcPr>
            <w:tcW w:w="10407" w:type="dxa"/>
            <w:gridSpan w:val="6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Всеобщая (Новейшая) история (1914-1945)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1-2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Введение. Мир к началу ХХ в: понятие и периодизация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Вводный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предмет и задачи исторической науки. Различать виды исторических источников.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хронологические рамки истории новейшего времени и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характеризовать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ее как часть всеобщей истории. Владеть способами решения исторических задач.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3-4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Индустриальное общество в начале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объяснять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перехода к новой индустриальной эпохе.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причины и сущность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промышленно-технологической революции.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Определить влияние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массового промышленного производства на условия жизни и быт людей в начале   ХХ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Основные вопросы, понятия: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новая индустриальная эпоха. Урбанизация. Вторая промышленно-технологическая революция. Концентрация производства и капитала. Концентрация банковского капитала. Антимонопольная политика. Усиление роли государства в экономической жизни. Неравномерность экономического развития.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Политическое развитие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республиканскую форму правления и парламентскую монархию,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сходство и отличия.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характерные признаки национализма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Описывать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два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>направления в развитии социал-демократии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политического развития в Европе и США в начале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«Новый империализм». Происхожденье  Первой мировой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объяснять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суть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 империализма»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исторической карте территорию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мира между главными колониальными державами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ситуацию в Европе.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Высказывать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аргументированное суждение о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нарастании противоречий и образовании новых военно-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политичесиких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союзов и расколе великих держав на два противоборствующих блока.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черты и суть «нового империализма». Завершение территориального раздела мира между главными колониальными державами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и борьба за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передел колоний и сфер влияния. Нарастание противоречий и образование новых военно-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политичесиких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союзов. Раскол великих держав на два противоборствующих блока – Тройственный союз и Антанту. Гонка вооружений. (Локальные конфликты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начала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 как предвестники «Великой войны»). Рост националистических настроений в европейском обществе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война. 1914-1918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исторической карте ход военных действий, выделяя главные фронты первой мировой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Сравнивать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черты внутреннего положения в воюющих странах.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Анализировать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фрагментов исторических источников, на их основе делать выводы о результатах войны для участвующих стран.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цели и планы участников войны. Провал плана 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Шлиффена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. Военные действия в 1915 г. «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Верденская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мясорубка» и военные действия в 1916 г. Внутреннее положение в воюющих странах. Революция 1917 г. В России и Брестский мир 1918 г. Итоги первой мировой войны.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Версальско-Вашингтонская система. 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показывать на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исторической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карте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после формирования Версальско-вашингтонской системы.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Называть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цели стран - победительниц на Парижской мирной конференции.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противоречивость и непрочность Версальско-вашингтонской системы.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арижская мирная конференция. Версальский мирный договор. Лига Наций. Вашингтонская конференция 1921-1922 гг. непрочность версальской системы.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Последствия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войны: революции и распад империй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социальные сдвиги в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европейском обществе после первой мировой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раскола в европейском рабочем и социалистическом движении.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распада вековых империй.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революции в германии, Австрии, Венгрии и России.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на рубеже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на рубеже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Капиталистический мир в 1920-е гг.  США и страны Европы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описывать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сравнивать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условия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экономического развития США и европейских стран.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сходство, различия между ними. На основе фрагмента исторического источника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высказывать суждения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о   курсе на массовое производство в США 1920-х гг.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собенности экономического восстановления 1920-х гг. план 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Дауэса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. Международные отношения в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1920-е гг. США – процветание по-американски. Германия – кризис Веймарской республики. Великобритания – коалиционное правительство. Франция в 1920-е гг.: политическая неустойчивость.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экономический кризис 1929 – 1933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перечислять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причины мирового экономического кризиса 1929-33 гг.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проявления и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особенности кризиса.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пути выхода из кризиса.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Сравнивать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типы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политических режимов ХХ вв.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мирового экономического кризиса 1929-33 гг.  Причины мирового экономического кризиса 1929-1933 гг. Пути выхода из кризиса. Политические режимы ХХ вв.: либерально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-д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емократические, тоталитарные, авторитарные.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США: «новый курс» Ф.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Рузвельта.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сопоставлять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меры по преодолению криза,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предпринятые президентами США Гувера и Рузвельта.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Сравнивать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массовые социальные движения в США и Европе в 1930-е гг.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особенности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американского изоляционизма во внешней политике в 1930-е гг.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собенности экономического кризиса США. Политика президента 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Г.Гувера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«Новый курс» 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Ф.Рузвельта</w:t>
            </w:r>
            <w:proofErr w:type="spellEnd"/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ельскохозяйственная политика. Массовые социальные движения. Внешняя политика США.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Демократические страны Европы в 30- е гг.: Великобритания, Франция.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особенности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экономического кризиса в Великобритании.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Определять роль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имперской политики Великобритании в преодолении экономического кризиса.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Давать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характеристику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правительства Народного фронта во Франции.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Великобритания: национальное правительство. Франция в 1930-е гг.: политическая неустойчивость. Народный фронт.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16-17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5-6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Тоталитарные режимы в 1930 -е гг. Италия. Германия. Испания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появления тоталитарных режимов.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тоталитарные режимы в европейских странах.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ричины появления тоталитарных режимов. Италия: фашизм и корпоративизм.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Восток в первой половине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называть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методы и средства осуществления модернизации в различных странах Востока.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Устанавливать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взаимосвязь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между внешней экспансией Японии и проблемами внутренней модернизации.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какие условия влияли на процесс модернизации в Китае.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влияние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традиций на выбор ненасильственного сопротивления в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антиколониальной борьбе в Индии.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радиции и модернизация. Япония: капитализм по Европейскому образцу. Китай: революция и гражданская война. Индия: национально-освободительное движение и демократическое развитие.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Латинская Америка в первой половине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объяснять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особенность остроты социальных конфликтов в латиноамериканском обществе.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мексиканский и кубинский путь развития.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собенности общественного развития. Смена режимов: демократии и диктатуры в Латинской Америке.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Культура и искусство первой половины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объяснять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особенность остроты социальных конфликтов в латиноамериканском обществе.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мексиканский и кубинский путь развития.  </w:t>
            </w: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особенности общественного развития. Смена режимов: демократии и диктатуры в Латинской Америке.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положение в 1930-е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распределять по значимости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развала Версальско-вашингтонской системы.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Проводить исследование и выяснять: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чем обусловлено бессилие Лиги Наций.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рах Версальско-вашингтонской системы. Несостоятельность Лиги Наций. Чехословацкий кризис. Мюнхенский сговор 1938 г. Провал идеи коллективной безопасности.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22-23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11-12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Вторая мировая война. 1939-1945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события, предшествовавшие началу Второй мировой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бесславного поражения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Франции.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Выяснять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почему советско-германский фронт стал главным фронтом Второй мировой войны.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исторической карте основные фронты и операции Второй мировой войны. Оценивать итоги Второй мировой войны.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ричины войны. Начало Второй мировой войны. Политика СССР. Великая Отечественная война Советского союза. Коренной перелом в ходе Второй мировой войны. Антигитлеровская коалиция. Завершающий этап Второй мировой войны. Жертвы. Потери.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Новейшая история. Первая половина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Новейшая история. Первая половина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Новейшая история. Первая половина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XX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Контрольный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10407" w:type="dxa"/>
            <w:gridSpan w:val="6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Отечественная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России (1914-1945 гг.)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Введение в курс «Отечественная история»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Вводный 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(предметные): 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предмет и задачи исторической науки. Различать виды исторических источников.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хронологические рамки и периодизацию новейшей истории России.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Высказывать суждение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об истории России как части всеобщей истории.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исторической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карте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территорию Российской империи. 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 и мир накануне Первой мировой войны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 в Первой мировой войне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называть причины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первой мировой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отношение общества и различных политических партий к начавшейся мировой войне.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роль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восточного фронта в военных действиях в 1914 -1916 гг.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Перечислять факторы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, которые обеспечивали переход экономики на военный лад.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Основные вопросы, </w:t>
            </w: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 xml:space="preserve">понятия: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ачало первой мировой войны. Отношение народа и партий к войне. Военные действия. Перестройка экономики. Приближение кризиса. Война и общество. 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 в Первой мировой войне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 в Первой мировой войне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«Петроград в годы Первой мировой войны»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 в Первой мировой войне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урок  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34-43</w:t>
            </w:r>
          </w:p>
        </w:tc>
        <w:tc>
          <w:tcPr>
            <w:tcW w:w="79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1-10</w:t>
            </w:r>
          </w:p>
        </w:tc>
        <w:tc>
          <w:tcPr>
            <w:tcW w:w="1339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российская революция 1917 г.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Планируемые результаты (предметные): формулировать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предпосылки и причины революции.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Характеризовать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специфику революционных событий февраля 1917 г.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влияние Советов на деятельность Временного правительства.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Оценивать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результаты февральской революции.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Рассказывать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о деятельности политических партий после февральской революции.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Характеризоват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ь апрельские тезисы.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цели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которые преследовал генерал Корнилов.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Объяснять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поражения выступления Корнилова.</w:t>
            </w:r>
          </w:p>
          <w:p w:rsidR="00271CBD" w:rsidRPr="00271CBD" w:rsidRDefault="00271CBD" w:rsidP="00271C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структуру новых органов власти. </w:t>
            </w:r>
          </w:p>
          <w:p w:rsidR="00271CBD" w:rsidRPr="00271CBD" w:rsidRDefault="00271CBD" w:rsidP="00271C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точки зрения по поводу заключения мира с Германией.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Брестского мира.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Высказывать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аргументированное суждение о причинах и сущности перехода большевиков к чрезвычайным мерам в деревне.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Давать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оценку историческому источнику Конституции 1918 г.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Объяснять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>Гражданской войны.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Характеризовать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личности командиров Белого движения.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Рассказывать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этапах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>Гражданской войны.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выступлений против Советской власти.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Формулировать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понятие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>«Демократическая контрреволюция».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события, происходившие на Восточном и Южном фронте Гражданской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оценку целям интервенции.  Выделять особенности интервенции времен Гражданской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экономическую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политику красных и белых.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Высказывать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суждения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о реформаторских замыслах </w:t>
            </w:r>
            <w:proofErr w:type="spell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П.Н.Врангеля</w:t>
            </w:r>
            <w:proofErr w:type="spell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сущность продразверстки.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«Петроград в годы революции и Гражданской войны»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Задача изучения темы в рамках регионального компонента: формирование представления о Петрограде в годы революций и Гражданской войны («Великая российская революция: события в Петрограде», «Петроград в годы революций и Гражданской войны»)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«Петроград в годы революции и Гражданской войны»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российская революция 1917 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урок  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47-55</w:t>
            </w:r>
          </w:p>
        </w:tc>
        <w:tc>
          <w:tcPr>
            <w:tcW w:w="79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1-9</w:t>
            </w:r>
          </w:p>
        </w:tc>
        <w:tc>
          <w:tcPr>
            <w:tcW w:w="1339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и объяснять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перехода к нэпу.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Характеризовать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направления нэпа.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Раскрывать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существенные различия политики военного коммунизма и нэпа.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Описывать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социальной структуры в годы нэпа.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Выявлять факторы,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влияющие на экономическое развитие страны в годы нэпа.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Характеризовать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ситуацию в национальных окраинах.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Называть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и предпосылки образования СССР.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противоречия в национальной политике СССР.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Объяснять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распределение полномочий центральными и местными органами власти.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Формулировать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советской внешней политики.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Характеризовать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специфику отношение с капиталистическими странами.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Анализировать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особенности договоров со странами Востока.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главную цель создания коммунистического интернационала.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Россия в годы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Региональный компонент: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«Петроград-Ленинград в 1920-е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Задача изучения темы в рамках регионального компонента: формирование представления о Петрограде-Ленинграде в 1920-е годы 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Советская Россия в годы нэпа. 1921-1928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урок  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58-68</w:t>
            </w:r>
          </w:p>
        </w:tc>
        <w:tc>
          <w:tcPr>
            <w:tcW w:w="79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1-11</w:t>
            </w:r>
          </w:p>
        </w:tc>
        <w:tc>
          <w:tcPr>
            <w:tcW w:w="1339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индустриализацию как первоочередную задачу экономического развития СССР.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особенности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социалистической индустриализации.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Стахановское движение.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итоги форсированной индустриализации.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исторической карте основные стройки первой пятилетки.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массовой коллективизации.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Объяснять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раскулачивания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. Характеризовать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статью Сталина «Головокружение от успехов».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 итоги «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сплошной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коллективизации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». Высказывать суждение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 необходимости коллективизации советской деревни.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роль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ВК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П(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б) в советской политической системе.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Называть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способы установления в стране идеологического единомыслия.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установления культа личности Сталина.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Высказывать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суждение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 социально-политическом смысле массовых репрессий.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положительные и отрицательные стороны Советской школы.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Высказывать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суждение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  о неприятии советского режима интеллигенцией.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Называть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гонений, направленных против православной церкви.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Давать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понятию «Культурная революция».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достижения науки. Выявлять процессы, происходившие в культуре в 1930-е гг.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«Ленинград в 1920-1930-е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36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Задача изучения темы в рамках регионального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компонента: формирование представления о Ленинграде в 1920-1930-е годы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Повторитель-обобщающий урок «Советский Союз в 1929-1941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Повторительно-обобщающий урок  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Советский Союз в 1929-1941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урок 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72-93</w:t>
            </w:r>
          </w:p>
        </w:tc>
        <w:tc>
          <w:tcPr>
            <w:tcW w:w="790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1-22</w:t>
            </w:r>
          </w:p>
        </w:tc>
        <w:tc>
          <w:tcPr>
            <w:tcW w:w="1339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факторы, обусловившие «новый курс» советской дипломатии.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Перечислять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направления внешней политики на дальнем востоке.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влияние 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Мюнхенского соглашения на идею создания системы коллективной безопасности в Европе. </w:t>
            </w:r>
            <w:r w:rsidRPr="00271CBD">
              <w:rPr>
                <w:rFonts w:ascii="Times New Roman" w:eastAsia="Times New Roman" w:hAnsi="Times New Roman" w:cs="Times New Roman"/>
                <w:b/>
                <w:color w:val="170E02"/>
                <w:lang w:eastAsia="ru-RU"/>
              </w:rPr>
              <w:t xml:space="preserve"> Определять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color w:val="170E02"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сближения СССР и Германии. </w:t>
            </w:r>
            <w:r w:rsidRPr="00271CBD">
              <w:rPr>
                <w:rFonts w:ascii="Times New Roman" w:eastAsia="Times New Roman" w:hAnsi="Times New Roman" w:cs="Times New Roman"/>
                <w:b/>
                <w:color w:val="170E02"/>
                <w:lang w:eastAsia="ru-RU"/>
              </w:rPr>
              <w:t>Давать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color w:val="170E02"/>
                <w:lang w:eastAsia="ru-RU"/>
              </w:rPr>
              <w:t>характеристику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плана «Барбаросса».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расширения Западных границ СССР.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color w:val="170E02"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color w:val="170E02"/>
                <w:lang w:eastAsia="ru-RU"/>
              </w:rPr>
              <w:t xml:space="preserve"> позиции сторон накануне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Великой Отечественной войны.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неудач Красной армии в начале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 Московской Битвы.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Описывать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подвиг защитников и жителей Блокадного Ленинграда.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планы воюющих сторон на 1942 г.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направления летнего наступления 1942 г.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Раскрывать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цели политики германии на оккупированных территориях.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Давать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оценку приказа №227.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Характеризовать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партизанское движение.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Описывать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антигитлеровскую коалицию.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давать характеристику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мерам правительства по перестройке промышленности на военный лад.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Характеризовать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результаты перестройки промышленности на военный лад.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исторической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карте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места, куда были эвакуированы крупнейшие предприятия.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Выделять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отличительные черты развития художественной культуры в годы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Оценивать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изменения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взаимоотношений русской православной церкви и советского государства.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Определять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успеха контрнаступления под Сталинградом.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исторической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карте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ход военной операции под Сталинградом. Определять значение Сталинградской битвы. 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Показывать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исторической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карте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ход военных действий Курской битвы.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Высказывать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суждение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 героизме советских людей.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Высказывать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свое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отношение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к коллаборационизму в годы войны.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Показывать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на исторической карте и рассказывать о </w:t>
            </w:r>
            <w:r w:rsidRPr="00271CBD">
              <w:rPr>
                <w:rFonts w:ascii="Times New Roman" w:eastAsia="Times New Roman" w:hAnsi="Times New Roman" w:cs="Times New Roman"/>
                <w:iCs/>
                <w:color w:val="170E02"/>
                <w:lang w:eastAsia="ru-RU"/>
              </w:rPr>
              <w:t xml:space="preserve">«Десяти сталинских ударах».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Называть 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заграничных </w:t>
            </w:r>
            <w:proofErr w:type="gramStart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>походах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красной армии.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Выявлять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причины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победы СССР в великой отечественной войне.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Оценивать итоги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Второй мировой войны для СССР</w:t>
            </w:r>
            <w:r w:rsidRPr="00271CBD">
              <w:rPr>
                <w:rFonts w:ascii="Times New Roman" w:eastAsia="Times New Roman" w:hAnsi="Times New Roman" w:cs="Times New Roman"/>
                <w:b/>
                <w:lang w:eastAsia="ru-RU"/>
              </w:rPr>
              <w:t>. Высказывать суждение</w:t>
            </w:r>
            <w:r w:rsidRPr="00271CBD">
              <w:rPr>
                <w:rFonts w:ascii="Times New Roman" w:eastAsia="Times New Roman" w:hAnsi="Times New Roman" w:cs="Times New Roman"/>
                <w:lang w:eastAsia="ru-RU"/>
              </w:rPr>
              <w:t xml:space="preserve"> о цене победы. </w:t>
            </w:r>
          </w:p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Великая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Комбинированны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0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325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94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«Героизм и трагедия гражданского населения Ленинграда»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Задача изучения темы в рамках регионального компонента: формирование представления о Ленинграде в 1941-1945 гг. (трудовой подвиг блокадного Ленинграда; промышленные предприятия в годы блокады; роль женщин и подростов в производстве; дети блокадного Ленинграда; ученые и деятели культуры 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Ленинграда в годы блокады; повседневность военного времени; операции «Искра», «Январский гром» и полное снятие блокады Ленинграда;</w:t>
            </w:r>
            <w:proofErr w:type="gramEnd"/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мемориалы и памятные места, музеи города-героя)</w:t>
            </w:r>
          </w:p>
        </w:tc>
      </w:tr>
      <w:tr w:rsidR="00271CBD" w:rsidRPr="00271CBD" w:rsidTr="00271CBD">
        <w:trPr>
          <w:trHeight w:val="163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«Прорыв блокады Ленинграда»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325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Региональный компонент:</w:t>
            </w: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«Значение героического сопротивления Ленинграда»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72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 урок «Великая Отечественная война. 1941-1945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Повторительно-обобщающий урок  </w:t>
            </w:r>
          </w:p>
        </w:tc>
        <w:tc>
          <w:tcPr>
            <w:tcW w:w="3365" w:type="dxa"/>
            <w:vMerge w:val="restart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Систематизация знаний по теме</w:t>
            </w:r>
          </w:p>
        </w:tc>
      </w:tr>
      <w:tr w:rsidR="00271CBD" w:rsidRPr="00271CBD" w:rsidTr="00271CBD">
        <w:trPr>
          <w:trHeight w:val="163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98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Великая Отечественная война. 1941-1945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Контрольный урок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56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 урок «Отечественная история периода 1914-1945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Повторительно-обобщающий урок 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 урок «Отечественная история периода 1914-1945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Повторительно-обобщающий урок 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29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Повторительно-обобщающий урок «Отечественная история периода 1914-1945 гг.»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Повторительно-обобщающий урок 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71CBD" w:rsidRPr="00271CBD" w:rsidTr="00271CBD">
        <w:trPr>
          <w:trHeight w:val="166"/>
        </w:trPr>
        <w:tc>
          <w:tcPr>
            <w:tcW w:w="78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</w:t>
            </w:r>
          </w:p>
        </w:tc>
        <w:tc>
          <w:tcPr>
            <w:tcW w:w="790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9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08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Отечественная история периода 1914-1945 гг.</w:t>
            </w:r>
          </w:p>
        </w:tc>
        <w:tc>
          <w:tcPr>
            <w:tcW w:w="2125" w:type="dxa"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71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Контрольный урок  </w:t>
            </w:r>
          </w:p>
        </w:tc>
        <w:tc>
          <w:tcPr>
            <w:tcW w:w="3365" w:type="dxa"/>
            <w:vMerge/>
            <w:vAlign w:val="center"/>
          </w:tcPr>
          <w:p w:rsidR="00271CBD" w:rsidRPr="00271CBD" w:rsidRDefault="00271CBD" w:rsidP="0027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271CBD" w:rsidRDefault="00271CBD" w:rsidP="00271CBD">
      <w:pPr>
        <w:rPr>
          <w:b/>
          <w:sz w:val="28"/>
          <w:lang w:val="en-US"/>
        </w:rPr>
      </w:pPr>
    </w:p>
    <w:sectPr w:rsidR="00271CBD" w:rsidSect="009E146B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F0F"/>
    <w:multiLevelType w:val="multilevel"/>
    <w:tmpl w:val="EAA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963028"/>
    <w:multiLevelType w:val="hybridMultilevel"/>
    <w:tmpl w:val="53BE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56B40"/>
    <w:multiLevelType w:val="multilevel"/>
    <w:tmpl w:val="8286A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DD6F91"/>
    <w:multiLevelType w:val="hybridMultilevel"/>
    <w:tmpl w:val="C082E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C"/>
    <w:rsid w:val="0023670E"/>
    <w:rsid w:val="00271CBD"/>
    <w:rsid w:val="003B4FBA"/>
    <w:rsid w:val="006106EE"/>
    <w:rsid w:val="009E146B"/>
    <w:rsid w:val="00B51982"/>
    <w:rsid w:val="00D4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1CBD"/>
  </w:style>
  <w:style w:type="paragraph" w:styleId="a3">
    <w:name w:val="Normal (Web)"/>
    <w:basedOn w:val="a"/>
    <w:uiPriority w:val="99"/>
    <w:unhideWhenUsed/>
    <w:rsid w:val="0027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71CBD"/>
    <w:pPr>
      <w:shd w:val="clear" w:color="auto" w:fill="FFFFFF"/>
      <w:spacing w:after="120" w:line="211" w:lineRule="exact"/>
      <w:jc w:val="right"/>
    </w:pPr>
    <w:rPr>
      <w:rFonts w:ascii="Times New Roman" w:eastAsia="Calibri" w:hAnsi="Times New Roman" w:cs="Times New Roman"/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71CBD"/>
    <w:rPr>
      <w:rFonts w:ascii="Times New Roman" w:eastAsia="Calibri" w:hAnsi="Times New Roman" w:cs="Times New Roman"/>
      <w:sz w:val="28"/>
      <w:shd w:val="clear" w:color="auto" w:fill="FFFFFF"/>
    </w:rPr>
  </w:style>
  <w:style w:type="character" w:customStyle="1" w:styleId="a6">
    <w:name w:val="Без интервала Знак"/>
    <w:basedOn w:val="a0"/>
    <w:link w:val="a7"/>
    <w:locked/>
    <w:rsid w:val="00271CBD"/>
    <w:rPr>
      <w:rFonts w:ascii="Calibri" w:eastAsia="Calibri" w:hAnsi="Calibri" w:cs="Times New Roman"/>
      <w:lang w:eastAsia="ar-SA"/>
    </w:rPr>
  </w:style>
  <w:style w:type="paragraph" w:styleId="a7">
    <w:name w:val="No Spacing"/>
    <w:link w:val="a6"/>
    <w:qFormat/>
    <w:rsid w:val="00271C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List Paragraph"/>
    <w:basedOn w:val="a"/>
    <w:uiPriority w:val="34"/>
    <w:qFormat/>
    <w:rsid w:val="00271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271C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71CBD"/>
  </w:style>
  <w:style w:type="character" w:customStyle="1" w:styleId="c2">
    <w:name w:val="c2"/>
    <w:basedOn w:val="a0"/>
    <w:rsid w:val="00271CBD"/>
  </w:style>
  <w:style w:type="character" w:customStyle="1" w:styleId="c21">
    <w:name w:val="c21"/>
    <w:basedOn w:val="a0"/>
    <w:rsid w:val="00271CBD"/>
  </w:style>
  <w:style w:type="character" w:customStyle="1" w:styleId="c14">
    <w:name w:val="c14"/>
    <w:basedOn w:val="a0"/>
    <w:rsid w:val="00271CBD"/>
  </w:style>
  <w:style w:type="character" w:customStyle="1" w:styleId="c33">
    <w:name w:val="c33"/>
    <w:basedOn w:val="a0"/>
    <w:rsid w:val="00271CBD"/>
  </w:style>
  <w:style w:type="character" w:customStyle="1" w:styleId="11">
    <w:name w:val="Основной текст Знак1"/>
    <w:basedOn w:val="a0"/>
    <w:uiPriority w:val="99"/>
    <w:semiHidden/>
    <w:rsid w:val="00271CB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271CB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271CBD"/>
  </w:style>
  <w:style w:type="numbering" w:customStyle="1" w:styleId="2">
    <w:name w:val="Нет списка2"/>
    <w:next w:val="a2"/>
    <w:uiPriority w:val="99"/>
    <w:semiHidden/>
    <w:unhideWhenUsed/>
    <w:rsid w:val="0027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1CBD"/>
  </w:style>
  <w:style w:type="paragraph" w:styleId="a3">
    <w:name w:val="Normal (Web)"/>
    <w:basedOn w:val="a"/>
    <w:uiPriority w:val="99"/>
    <w:unhideWhenUsed/>
    <w:rsid w:val="0027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71CBD"/>
    <w:pPr>
      <w:shd w:val="clear" w:color="auto" w:fill="FFFFFF"/>
      <w:spacing w:after="120" w:line="211" w:lineRule="exact"/>
      <w:jc w:val="right"/>
    </w:pPr>
    <w:rPr>
      <w:rFonts w:ascii="Times New Roman" w:eastAsia="Calibri" w:hAnsi="Times New Roman" w:cs="Times New Roman"/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71CBD"/>
    <w:rPr>
      <w:rFonts w:ascii="Times New Roman" w:eastAsia="Calibri" w:hAnsi="Times New Roman" w:cs="Times New Roman"/>
      <w:sz w:val="28"/>
      <w:shd w:val="clear" w:color="auto" w:fill="FFFFFF"/>
    </w:rPr>
  </w:style>
  <w:style w:type="character" w:customStyle="1" w:styleId="a6">
    <w:name w:val="Без интервала Знак"/>
    <w:basedOn w:val="a0"/>
    <w:link w:val="a7"/>
    <w:locked/>
    <w:rsid w:val="00271CBD"/>
    <w:rPr>
      <w:rFonts w:ascii="Calibri" w:eastAsia="Calibri" w:hAnsi="Calibri" w:cs="Times New Roman"/>
      <w:lang w:eastAsia="ar-SA"/>
    </w:rPr>
  </w:style>
  <w:style w:type="paragraph" w:styleId="a7">
    <w:name w:val="No Spacing"/>
    <w:link w:val="a6"/>
    <w:qFormat/>
    <w:rsid w:val="00271C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List Paragraph"/>
    <w:basedOn w:val="a"/>
    <w:uiPriority w:val="34"/>
    <w:qFormat/>
    <w:rsid w:val="00271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271C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71CBD"/>
  </w:style>
  <w:style w:type="character" w:customStyle="1" w:styleId="c2">
    <w:name w:val="c2"/>
    <w:basedOn w:val="a0"/>
    <w:rsid w:val="00271CBD"/>
  </w:style>
  <w:style w:type="character" w:customStyle="1" w:styleId="c21">
    <w:name w:val="c21"/>
    <w:basedOn w:val="a0"/>
    <w:rsid w:val="00271CBD"/>
  </w:style>
  <w:style w:type="character" w:customStyle="1" w:styleId="c14">
    <w:name w:val="c14"/>
    <w:basedOn w:val="a0"/>
    <w:rsid w:val="00271CBD"/>
  </w:style>
  <w:style w:type="character" w:customStyle="1" w:styleId="c33">
    <w:name w:val="c33"/>
    <w:basedOn w:val="a0"/>
    <w:rsid w:val="00271CBD"/>
  </w:style>
  <w:style w:type="character" w:customStyle="1" w:styleId="11">
    <w:name w:val="Основной текст Знак1"/>
    <w:basedOn w:val="a0"/>
    <w:uiPriority w:val="99"/>
    <w:semiHidden/>
    <w:rsid w:val="00271CB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271CB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271CBD"/>
  </w:style>
  <w:style w:type="numbering" w:customStyle="1" w:styleId="2">
    <w:name w:val="Нет списка2"/>
    <w:next w:val="a2"/>
    <w:uiPriority w:val="99"/>
    <w:semiHidden/>
    <w:unhideWhenUsed/>
    <w:rsid w:val="00271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9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10296</Words>
  <Characters>58688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Parents</dc:creator>
  <cp:lastModifiedBy>Parents</cp:lastModifiedBy>
  <cp:revision>7</cp:revision>
  <dcterms:created xsi:type="dcterms:W3CDTF">2020-08-23T10:24:00Z</dcterms:created>
  <dcterms:modified xsi:type="dcterms:W3CDTF">2020-08-23T11:18:00Z</dcterms:modified>
</cp:coreProperties>
</file>